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B1D17" w14:textId="72A2336B" w:rsidR="009728D4" w:rsidRPr="0028461C"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sidR="00C46C97">
        <w:rPr>
          <w:rFonts w:ascii="Times New Roman" w:hAnsi="Times New Roman" w:cs="Times New Roman" w:hint="eastAsia"/>
          <w:sz w:val="22"/>
          <w:lang w:val="en-US"/>
        </w:rPr>
        <w:t>2</w:t>
      </w:r>
      <w:r w:rsidRPr="0028461C">
        <w:rPr>
          <w:rFonts w:ascii="Times New Roman" w:hAnsi="Times New Roman" w:cs="Times New Roman"/>
          <w:color w:val="FF0000"/>
          <w:sz w:val="22"/>
          <w:lang w:val="en-US"/>
        </w:rPr>
        <w:tab/>
      </w:r>
      <w:r w:rsidR="00DB651C" w:rsidRPr="00DB651C">
        <w:rPr>
          <w:rFonts w:ascii="Times New Roman" w:hAnsi="Times New Roman" w:cs="Times New Roman"/>
          <w:sz w:val="22"/>
          <w:lang w:val="en-US"/>
        </w:rPr>
        <w:t>R4-2412237</w:t>
      </w:r>
    </w:p>
    <w:p w14:paraId="7CB51B33" w14:textId="1C39B1A4" w:rsidR="003B248A" w:rsidRPr="00B81FB1" w:rsidRDefault="009F3EA5" w:rsidP="009728D4">
      <w:pPr>
        <w:widowControl w:val="0"/>
        <w:tabs>
          <w:tab w:val="right" w:pos="9072"/>
        </w:tabs>
        <w:rPr>
          <w:rFonts w:eastAsiaTheme="minorEastAsia"/>
          <w:b/>
          <w:sz w:val="22"/>
          <w:szCs w:val="22"/>
          <w:lang w:eastAsia="zh-CN"/>
        </w:rPr>
      </w:pPr>
      <w:r w:rsidRPr="003E5773">
        <w:rPr>
          <w:rFonts w:eastAsiaTheme="minorEastAsia"/>
          <w:b/>
          <w:sz w:val="22"/>
          <w:szCs w:val="22"/>
          <w:lang w:eastAsia="zh-CN"/>
        </w:rPr>
        <w:t>Maastricht,</w:t>
      </w:r>
      <w:r w:rsidR="003E5773" w:rsidRPr="003E5773">
        <w:rPr>
          <w:rFonts w:eastAsiaTheme="minorEastAsia"/>
          <w:b/>
          <w:sz w:val="22"/>
          <w:szCs w:val="22"/>
          <w:lang w:eastAsia="zh-CN"/>
        </w:rPr>
        <w:t xml:space="preserve"> NL</w:t>
      </w:r>
      <w:r w:rsidR="003B248A" w:rsidRPr="00B81FB1">
        <w:rPr>
          <w:rFonts w:eastAsiaTheme="minorEastAsia"/>
          <w:b/>
          <w:sz w:val="22"/>
          <w:szCs w:val="22"/>
          <w:lang w:eastAsia="zh-CN"/>
        </w:rPr>
        <w:t xml:space="preserve">, </w:t>
      </w:r>
      <w:r w:rsidR="00584131">
        <w:rPr>
          <w:rFonts w:eastAsiaTheme="minorEastAsia" w:hint="eastAsia"/>
          <w:b/>
          <w:sz w:val="22"/>
          <w:szCs w:val="22"/>
          <w:lang w:eastAsia="zh-CN"/>
        </w:rPr>
        <w:t>August 19</w:t>
      </w:r>
      <w:r w:rsidR="003B248A" w:rsidRPr="00B81FB1">
        <w:rPr>
          <w:rFonts w:eastAsiaTheme="minorEastAsia"/>
          <w:b/>
          <w:sz w:val="22"/>
          <w:szCs w:val="22"/>
          <w:lang w:eastAsia="zh-CN"/>
        </w:rPr>
        <w:t>-</w:t>
      </w:r>
      <w:r w:rsidR="00FE3FD9">
        <w:rPr>
          <w:rFonts w:eastAsiaTheme="minorEastAsia"/>
          <w:b/>
          <w:sz w:val="22"/>
          <w:szCs w:val="22"/>
          <w:lang w:eastAsia="zh-CN"/>
        </w:rPr>
        <w:t>2</w:t>
      </w:r>
      <w:r w:rsidR="00584131">
        <w:rPr>
          <w:rFonts w:eastAsiaTheme="minorEastAsia" w:hint="eastAsia"/>
          <w:b/>
          <w:sz w:val="22"/>
          <w:szCs w:val="22"/>
          <w:lang w:eastAsia="zh-CN"/>
        </w:rPr>
        <w:t>3</w:t>
      </w:r>
      <w:r w:rsidR="003B248A" w:rsidRPr="00B81FB1">
        <w:rPr>
          <w:rFonts w:eastAsiaTheme="minorEastAsia"/>
          <w:b/>
          <w:sz w:val="22"/>
          <w:szCs w:val="22"/>
          <w:lang w:eastAsia="zh-CN"/>
        </w:rPr>
        <w:t>,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187E127E" w:rsidR="00D611C7" w:rsidRPr="003D0223" w:rsidRDefault="00D611C7" w:rsidP="00D611C7">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297298" w:rsidRPr="003D0223">
        <w:rPr>
          <w:rFonts w:ascii="Times New Roman" w:hAnsi="Times New Roman" w:cs="Times New Roman"/>
          <w:sz w:val="22"/>
          <w:lang w:val="en-US"/>
        </w:rPr>
        <w:t>Discussion on</w:t>
      </w:r>
      <w:r w:rsidR="00297298" w:rsidRPr="003D0223">
        <w:rPr>
          <w:lang w:val="en-US"/>
        </w:rPr>
        <w:t xml:space="preserve"> </w:t>
      </w:r>
      <w:r w:rsidR="00E660B3" w:rsidRPr="00E660B3">
        <w:rPr>
          <w:rFonts w:ascii="Times New Roman" w:hAnsi="Times New Roman" w:cs="Times New Roman"/>
          <w:sz w:val="22"/>
          <w:lang w:val="en-US"/>
        </w:rPr>
        <w:t>FR2-1 L3 measurement delay by optimizing CSSF outside gap in CA</w:t>
      </w:r>
      <w:r w:rsidR="00E660B3">
        <w:rPr>
          <w:rFonts w:ascii="Times New Roman" w:hAnsi="Times New Roman" w:cs="Times New Roman"/>
          <w:sz w:val="22"/>
          <w:lang w:val="en-US"/>
        </w:rPr>
        <w:t>/</w:t>
      </w:r>
      <w:r w:rsidR="00E660B3" w:rsidRPr="00E660B3">
        <w:rPr>
          <w:rFonts w:ascii="Times New Roman" w:hAnsi="Times New Roman" w:cs="Times New Roman"/>
          <w:sz w:val="22"/>
          <w:lang w:val="en-US"/>
        </w:rPr>
        <w:t>DC</w:t>
      </w:r>
    </w:p>
    <w:p w14:paraId="7E28ABD9" w14:textId="7AA9CD68" w:rsidR="00D611C7" w:rsidRPr="00A05968" w:rsidRDefault="00D611C7" w:rsidP="00D611C7">
      <w:pPr>
        <w:pStyle w:val="3GPPHeader"/>
        <w:rPr>
          <w:rFonts w:ascii="Times New Roman" w:hAnsi="Times New Roman" w:cs="Times New Roman"/>
          <w:sz w:val="22"/>
          <w:lang w:val="en-US"/>
        </w:rPr>
      </w:pPr>
      <w:r w:rsidRPr="00E660B3">
        <w:rPr>
          <w:rFonts w:ascii="Times New Roman" w:hAnsi="Times New Roman" w:cs="Times New Roman"/>
          <w:sz w:val="22"/>
          <w:lang w:val="en-US"/>
        </w:rPr>
        <w:t>Agenda Item:</w:t>
      </w:r>
      <w:r w:rsidRPr="00E660B3">
        <w:rPr>
          <w:rFonts w:ascii="Times New Roman" w:hAnsi="Times New Roman" w:cs="Times New Roman"/>
          <w:sz w:val="22"/>
          <w:lang w:val="en-US"/>
        </w:rPr>
        <w:tab/>
      </w:r>
      <w:r w:rsidR="00E660B3" w:rsidRPr="00E660B3">
        <w:rPr>
          <w:rFonts w:ascii="Times New Roman" w:hAnsi="Times New Roman" w:cs="Times New Roman"/>
          <w:sz w:val="22"/>
          <w:lang w:val="en-US"/>
        </w:rPr>
        <w:t>8</w:t>
      </w:r>
      <w:r w:rsidR="00D53865" w:rsidRPr="00E660B3">
        <w:rPr>
          <w:rFonts w:ascii="Times New Roman" w:hAnsi="Times New Roman" w:cs="Times New Roman"/>
          <w:sz w:val="22"/>
          <w:lang w:val="en-US"/>
        </w:rPr>
        <w:t>.</w:t>
      </w:r>
      <w:r w:rsidR="00E660B3" w:rsidRPr="00E660B3">
        <w:rPr>
          <w:rFonts w:ascii="Times New Roman" w:hAnsi="Times New Roman" w:cs="Times New Roman"/>
          <w:sz w:val="22"/>
          <w:lang w:val="en-US"/>
        </w:rPr>
        <w:t>15</w:t>
      </w:r>
      <w:r w:rsidR="00D53865" w:rsidRPr="00E660B3">
        <w:rPr>
          <w:rFonts w:ascii="Times New Roman" w:hAnsi="Times New Roman" w:cs="Times New Roman"/>
          <w:sz w:val="22"/>
          <w:lang w:val="en-US"/>
        </w:rPr>
        <w:t>.</w:t>
      </w:r>
      <w:r w:rsidR="003D0223" w:rsidRPr="00E660B3">
        <w:rPr>
          <w:rFonts w:ascii="Times New Roman" w:hAnsi="Times New Roman" w:cs="Times New Roman"/>
          <w:sz w:val="22"/>
          <w:lang w:val="en-US"/>
        </w:rPr>
        <w:t>2</w:t>
      </w:r>
      <w:r w:rsidR="00E660B3" w:rsidRPr="00E660B3">
        <w:rPr>
          <w:rFonts w:ascii="Times New Roman" w:hAnsi="Times New Roman" w:cs="Times New Roman"/>
          <w:sz w:val="22"/>
          <w:lang w:val="en-US"/>
        </w:rPr>
        <w:t>.2</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29E943F4" w:rsidR="005046A8" w:rsidRDefault="005046A8" w:rsidP="00C1212D">
      <w:pPr>
        <w:rPr>
          <w:lang w:val="en-CA"/>
        </w:rPr>
      </w:pPr>
      <w:r w:rsidRPr="005046A8">
        <w:rPr>
          <w:lang w:val="en-CA"/>
        </w:rPr>
        <w:t>The WI NR Radio Resource Management (RRM) enhancements</w:t>
      </w:r>
      <w:r w:rsidR="008818D4">
        <w:rPr>
          <w:lang w:val="en-CA"/>
        </w:rPr>
        <w:t xml:space="preserve"> (WID in</w:t>
      </w:r>
      <w:r w:rsidR="008818D4" w:rsidRPr="005046A8">
        <w:rPr>
          <w:lang w:val="en-CA"/>
        </w:rPr>
        <w:t xml:space="preserve"> [1]</w:t>
      </w:r>
      <w:r w:rsidR="008818D4">
        <w:rPr>
          <w:lang w:val="en-CA"/>
        </w:rPr>
        <w:t>)</w:t>
      </w:r>
      <w:r w:rsidRPr="005046A8">
        <w:rPr>
          <w:lang w:val="en-CA"/>
        </w:rPr>
        <w:t xml:space="preserve"> for Rel-19</w:t>
      </w:r>
      <w:r w:rsidR="008818D4">
        <w:rPr>
          <w:lang w:val="en-CA"/>
        </w:rPr>
        <w:t xml:space="preserve"> </w:t>
      </w:r>
      <w:r w:rsidR="00867BFC">
        <w:rPr>
          <w:lang w:val="en-CA"/>
        </w:rPr>
        <w:t>has been discussed</w:t>
      </w:r>
      <w:r w:rsidR="00C12C7A">
        <w:rPr>
          <w:lang w:val="en-CA"/>
        </w:rPr>
        <w:t xml:space="preserve"> </w:t>
      </w:r>
      <w:r w:rsidR="00C12C7A" w:rsidRPr="005046A8">
        <w:rPr>
          <w:lang w:val="en-CA"/>
        </w:rPr>
        <w:t>RAN#</w:t>
      </w:r>
      <w:r w:rsidR="00C12C7A">
        <w:rPr>
          <w:lang w:val="en-CA"/>
        </w:rPr>
        <w:t>4</w:t>
      </w:r>
      <w:r w:rsidR="00C12C7A" w:rsidRPr="005046A8">
        <w:rPr>
          <w:lang w:val="en-CA"/>
        </w:rPr>
        <w:t xml:space="preserve"> 1</w:t>
      </w:r>
      <w:r w:rsidR="00C12C7A">
        <w:rPr>
          <w:lang w:val="en-CA"/>
        </w:rPr>
        <w:t>1</w:t>
      </w:r>
      <w:r w:rsidR="008818D4">
        <w:rPr>
          <w:lang w:val="en-CA"/>
        </w:rPr>
        <w:t>1</w:t>
      </w:r>
      <w:r w:rsidR="00C12C7A" w:rsidRPr="005046A8">
        <w:rPr>
          <w:lang w:val="en-CA"/>
        </w:rPr>
        <w:t xml:space="preserve"> meeting</w:t>
      </w:r>
      <w:r w:rsidR="00AB7E11">
        <w:rPr>
          <w:lang w:val="en-CA"/>
        </w:rPr>
        <w:t xml:space="preserve">, </w:t>
      </w:r>
      <w:r w:rsidR="003904D4">
        <w:rPr>
          <w:lang w:val="en-CA"/>
        </w:rPr>
        <w:t xml:space="preserve">after </w:t>
      </w:r>
      <w:r w:rsidR="002D6938">
        <w:rPr>
          <w:lang w:val="en-CA"/>
        </w:rPr>
        <w:t xml:space="preserve">the </w:t>
      </w:r>
      <w:r w:rsidR="00E95CA2">
        <w:rPr>
          <w:lang w:val="en-CA"/>
        </w:rPr>
        <w:t xml:space="preserve">on-line </w:t>
      </w:r>
      <w:r w:rsidR="003904D4">
        <w:rPr>
          <w:lang w:val="en-CA"/>
        </w:rPr>
        <w:t>discussion,</w:t>
      </w:r>
      <w:r w:rsidR="00C1212D" w:rsidRPr="00A05968">
        <w:rPr>
          <w:lang w:val="en-CA"/>
        </w:rPr>
        <w:t xml:space="preserve"> the conclusions on RRM requirements </w:t>
      </w:r>
      <w:r w:rsidR="00261980">
        <w:rPr>
          <w:lang w:val="en-CA"/>
        </w:rPr>
        <w:t>capturing open issues</w:t>
      </w:r>
      <w:r w:rsidR="00C1212D" w:rsidRPr="00A05968">
        <w:rPr>
          <w:lang w:val="en-CA"/>
        </w:rPr>
        <w:t xml:space="preserve"> were </w:t>
      </w:r>
      <w:r w:rsidR="00C1212D">
        <w:rPr>
          <w:lang w:val="en-CA"/>
        </w:rPr>
        <w:t>list</w:t>
      </w:r>
      <w:r w:rsidR="00C1212D" w:rsidRPr="00A05968">
        <w:rPr>
          <w:lang w:val="en-CA"/>
        </w:rPr>
        <w:t xml:space="preserve"> in WF [</w:t>
      </w:r>
      <w:r w:rsidR="006F2D10">
        <w:rPr>
          <w:lang w:val="en-CA"/>
        </w:rPr>
        <w:t>2</w:t>
      </w:r>
      <w:r w:rsidR="00C1212D" w:rsidRPr="00A05968">
        <w:rPr>
          <w:lang w:val="en-CA"/>
        </w:rPr>
        <w:t>].</w:t>
      </w:r>
    </w:p>
    <w:p w14:paraId="4B5A77E4" w14:textId="1A0C91F7" w:rsidR="00AD04E2" w:rsidRPr="00B7378F" w:rsidRDefault="003A4FFE" w:rsidP="00A8727A">
      <w:r>
        <w:rPr>
          <w:lang w:val="en-CA"/>
        </w:rPr>
        <w:t>In t</w:t>
      </w:r>
      <w:r w:rsidR="002B43D0" w:rsidRPr="002B43D0">
        <w:rPr>
          <w:lang w:val="en-CA"/>
        </w:rPr>
        <w:t>his contribution</w:t>
      </w:r>
      <w:r>
        <w:rPr>
          <w:lang w:val="en-CA"/>
        </w:rPr>
        <w:t xml:space="preserve">, we present </w:t>
      </w:r>
      <w:r w:rsidR="00B7378F">
        <w:rPr>
          <w:lang w:val="en-CA"/>
        </w:rPr>
        <w:t>o</w:t>
      </w:r>
      <w:r w:rsidR="00B7378F">
        <w:t xml:space="preserve">ur view on </w:t>
      </w:r>
      <w:r w:rsidR="00173C60" w:rsidRPr="00173C60">
        <w:rPr>
          <w:lang w:val="en-GB"/>
        </w:rPr>
        <w:t xml:space="preserve">FR2-1 L3 measurement delay by optimizing CSSF outside gap in CA/DC </w:t>
      </w:r>
      <w:r w:rsidR="006F2D10">
        <w:rPr>
          <w:lang w:val="en-GB"/>
        </w:rPr>
        <w:t>as follows.</w:t>
      </w:r>
    </w:p>
    <w:p w14:paraId="2AB11DB1" w14:textId="3609AA80" w:rsidR="00F0753D" w:rsidRDefault="00F0753D" w:rsidP="0073637D">
      <w:pPr>
        <w:pStyle w:val="Heading1"/>
        <w:pBdr>
          <w:top w:val="single" w:sz="12" w:space="0" w:color="auto"/>
        </w:pBdr>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6C54950B" w14:textId="76052B54" w:rsidR="00471766" w:rsidRDefault="00471766" w:rsidP="008E1890">
      <w:pPr>
        <w:pStyle w:val="Heading2"/>
        <w:rPr>
          <w:rFonts w:ascii="Times New Roman" w:hAnsi="Times New Roman"/>
        </w:rPr>
      </w:pPr>
      <w:r w:rsidRPr="00471766">
        <w:rPr>
          <w:rFonts w:ascii="Times New Roman" w:hAnsi="Times New Roman"/>
        </w:rPr>
        <w:t>Topic #2-2 L3 measurement delay reduction by optimizing CSSF for UE not in multiple-Rx simultaneous reception mode</w:t>
      </w:r>
    </w:p>
    <w:p w14:paraId="6854EFCB" w14:textId="77777777" w:rsidR="00623D73" w:rsidRPr="00605396" w:rsidRDefault="00623D73" w:rsidP="00623D73">
      <w:pPr>
        <w:rPr>
          <w:b/>
          <w:bCs/>
          <w:szCs w:val="21"/>
          <w:u w:val="single"/>
          <w:lang w:eastAsia="zh-CN"/>
        </w:rPr>
      </w:pPr>
      <w:r w:rsidRPr="00605396">
        <w:rPr>
          <w:b/>
          <w:bCs/>
          <w:szCs w:val="21"/>
          <w:u w:val="single"/>
          <w:lang w:eastAsia="zh-CN"/>
        </w:rPr>
        <w:t>Issue 2-2-1: Clarification on the bullets in WID for this CSSF optimization</w:t>
      </w:r>
    </w:p>
    <w:tbl>
      <w:tblPr>
        <w:tblStyle w:val="TableGrid"/>
        <w:tblW w:w="0" w:type="auto"/>
        <w:tblLook w:val="04A0" w:firstRow="1" w:lastRow="0" w:firstColumn="1" w:lastColumn="0" w:noHBand="0" w:noVBand="1"/>
      </w:tblPr>
      <w:tblGrid>
        <w:gridCol w:w="10142"/>
      </w:tblGrid>
      <w:tr w:rsidR="00623D73" w14:paraId="17287647" w14:textId="77777777" w:rsidTr="00623D73">
        <w:tc>
          <w:tcPr>
            <w:tcW w:w="10142" w:type="dxa"/>
          </w:tcPr>
          <w:p w14:paraId="67232953" w14:textId="77777777" w:rsidR="00623D73" w:rsidRPr="00E13590" w:rsidRDefault="00623D73" w:rsidP="00623D73">
            <w:pPr>
              <w:rPr>
                <w:highlight w:val="green"/>
              </w:rPr>
            </w:pPr>
            <w:r w:rsidRPr="00E13590">
              <w:rPr>
                <w:highlight w:val="green"/>
              </w:rPr>
              <w:t>Agreement:</w:t>
            </w:r>
          </w:p>
          <w:p w14:paraId="2A8DA610" w14:textId="4FCF99F9" w:rsidR="00623D73" w:rsidRPr="00623D73" w:rsidRDefault="00623D73" w:rsidP="00623D73">
            <w:r w:rsidRPr="00E13590">
              <w:rPr>
                <w:highlight w:val="green"/>
              </w:rPr>
              <w:t xml:space="preserve">Rel-19 discussion on </w:t>
            </w:r>
            <w:r w:rsidRPr="00E13590">
              <w:rPr>
                <w:highlight w:val="green"/>
                <w:lang w:eastAsia="ko-KR"/>
              </w:rPr>
              <w:t>CSSF optimization</w:t>
            </w:r>
            <w:r w:rsidRPr="00E13590">
              <w:rPr>
                <w:highlight w:val="green"/>
              </w:rPr>
              <w:t xml:space="preserve"> starts for the case UE is not capable of Rel-18 multi-Rx simulaeous reception, further discuss whether/how it can be applied to the case UE is capable of Rel-18 multi-Rx simulaeous reception but work in single-Rx currently.</w:t>
            </w:r>
          </w:p>
        </w:tc>
      </w:tr>
    </w:tbl>
    <w:p w14:paraId="1D801EE2" w14:textId="77777777" w:rsidR="00623D73" w:rsidRDefault="00623D73" w:rsidP="00623D73">
      <w:pPr>
        <w:rPr>
          <w:szCs w:val="21"/>
          <w:lang w:eastAsia="zh-CN"/>
        </w:rPr>
      </w:pPr>
    </w:p>
    <w:p w14:paraId="4E285E92" w14:textId="61F11128" w:rsidR="00444E50" w:rsidRPr="00444E50" w:rsidRDefault="00444E50" w:rsidP="00623D73">
      <w:pPr>
        <w:rPr>
          <w:szCs w:val="21"/>
          <w:lang w:val="x-none" w:eastAsia="zh-CN"/>
        </w:rPr>
      </w:pPr>
      <w:r>
        <w:rPr>
          <w:lang w:val="x-none" w:eastAsia="zh-CN"/>
        </w:rPr>
        <w:t>Recall the relative objective in WID in below.</w:t>
      </w:r>
    </w:p>
    <w:tbl>
      <w:tblPr>
        <w:tblStyle w:val="TableGrid"/>
        <w:tblW w:w="0" w:type="auto"/>
        <w:tblLook w:val="04A0" w:firstRow="1" w:lastRow="0" w:firstColumn="1" w:lastColumn="0" w:noHBand="0" w:noVBand="1"/>
      </w:tblPr>
      <w:tblGrid>
        <w:gridCol w:w="10142"/>
      </w:tblGrid>
      <w:tr w:rsidR="00444E50" w14:paraId="07EDB7B4" w14:textId="77777777" w:rsidTr="00444E50">
        <w:tc>
          <w:tcPr>
            <w:tcW w:w="10142" w:type="dxa"/>
          </w:tcPr>
          <w:p w14:paraId="40877130" w14:textId="77777777" w:rsidR="00444E50" w:rsidRPr="00115BC2" w:rsidRDefault="00444E50" w:rsidP="00F06BE5">
            <w:pPr>
              <w:numPr>
                <w:ilvl w:val="1"/>
                <w:numId w:val="14"/>
              </w:numPr>
            </w:pPr>
            <w:r w:rsidRPr="00115BC2">
              <w:t>For UE not in multiple-Rx simultaneous reception mode:</w:t>
            </w:r>
          </w:p>
          <w:p w14:paraId="270E0F5D" w14:textId="77777777" w:rsidR="00444E50" w:rsidRPr="00115BC2" w:rsidRDefault="00444E50" w:rsidP="00F06BE5">
            <w:pPr>
              <w:numPr>
                <w:ilvl w:val="2"/>
                <w:numId w:val="14"/>
              </w:numPr>
            </w:pPr>
            <w:r w:rsidRPr="00115BC2">
              <w:t xml:space="preserve">Study suitable scenarios and conditions and, if feasible, introduce methods to reduce </w:t>
            </w:r>
            <w:r w:rsidRPr="00115BC2">
              <w:rPr>
                <w:lang w:val="en-GB"/>
              </w:rPr>
              <w:t>FR2-1 L3 measurement delay</w:t>
            </w:r>
            <w:r w:rsidRPr="00115BC2">
              <w:t xml:space="preserve"> by optimizing:</w:t>
            </w:r>
          </w:p>
          <w:p w14:paraId="61701CDA" w14:textId="77777777" w:rsidR="00444E50" w:rsidRPr="00115BC2" w:rsidRDefault="00444E50" w:rsidP="00F06BE5">
            <w:pPr>
              <w:numPr>
                <w:ilvl w:val="3"/>
                <w:numId w:val="14"/>
              </w:numPr>
            </w:pPr>
            <w:r w:rsidRPr="00115BC2">
              <w:t xml:space="preserve"> CSSF outside gap in CA/DC scenarios </w:t>
            </w:r>
          </w:p>
          <w:p w14:paraId="3E4F6BF7" w14:textId="250FCEA2" w:rsidR="00444E50" w:rsidRDefault="00444E50" w:rsidP="00444E50">
            <w:pPr>
              <w:rPr>
                <w:szCs w:val="21"/>
                <w:lang w:eastAsia="zh-CN"/>
              </w:rPr>
            </w:pPr>
            <w:r w:rsidRPr="00115BC2">
              <w:t>Baseline assumption on number of searchers is 2</w:t>
            </w:r>
          </w:p>
        </w:tc>
      </w:tr>
    </w:tbl>
    <w:p w14:paraId="44126170" w14:textId="77777777" w:rsidR="00444E50" w:rsidRDefault="00444E50" w:rsidP="00623D73">
      <w:pPr>
        <w:rPr>
          <w:szCs w:val="21"/>
          <w:lang w:eastAsia="zh-CN"/>
        </w:rPr>
      </w:pPr>
    </w:p>
    <w:p w14:paraId="7B0DE7B7" w14:textId="3D613348" w:rsidR="00FB6AD9" w:rsidRDefault="002665E8" w:rsidP="00623D73">
      <w:pPr>
        <w:rPr>
          <w:szCs w:val="21"/>
          <w:lang w:eastAsia="zh-CN"/>
        </w:rPr>
      </w:pPr>
      <w:r>
        <w:rPr>
          <w:szCs w:val="21"/>
          <w:lang w:eastAsia="zh-CN"/>
        </w:rPr>
        <w:t xml:space="preserve">Some relevant proposal </w:t>
      </w:r>
      <w:r w:rsidR="00E6087E">
        <w:rPr>
          <w:szCs w:val="21"/>
          <w:lang w:eastAsia="zh-CN"/>
        </w:rPr>
        <w:t>summaries</w:t>
      </w:r>
      <w:r>
        <w:rPr>
          <w:szCs w:val="21"/>
          <w:lang w:eastAsia="zh-CN"/>
        </w:rPr>
        <w:t xml:space="preserve"> in last meeting are presented as follows.</w:t>
      </w:r>
    </w:p>
    <w:tbl>
      <w:tblPr>
        <w:tblStyle w:val="TableGrid"/>
        <w:tblW w:w="0" w:type="auto"/>
        <w:tblLook w:val="04A0" w:firstRow="1" w:lastRow="0" w:firstColumn="1" w:lastColumn="0" w:noHBand="0" w:noVBand="1"/>
      </w:tblPr>
      <w:tblGrid>
        <w:gridCol w:w="10142"/>
      </w:tblGrid>
      <w:tr w:rsidR="00232065" w14:paraId="73E727FD" w14:textId="77777777" w:rsidTr="00232065">
        <w:tc>
          <w:tcPr>
            <w:tcW w:w="10142" w:type="dxa"/>
          </w:tcPr>
          <w:p w14:paraId="35D2450D" w14:textId="77777777" w:rsidR="00232065" w:rsidRPr="00603791" w:rsidRDefault="00232065" w:rsidP="00232065">
            <w:pPr>
              <w:rPr>
                <w:iCs/>
              </w:rPr>
            </w:pPr>
            <w:r w:rsidRPr="00603791">
              <w:rPr>
                <w:iCs/>
              </w:rPr>
              <w:t>FFS:</w:t>
            </w:r>
          </w:p>
          <w:p w14:paraId="5EAFDE4F" w14:textId="77777777" w:rsidR="00232065" w:rsidRDefault="00232065" w:rsidP="00232065">
            <w:pPr>
              <w:pStyle w:val="ListParagraph"/>
              <w:numPr>
                <w:ilvl w:val="0"/>
                <w:numId w:val="17"/>
              </w:numPr>
              <w:spacing w:after="120"/>
              <w:contextualSpacing w:val="0"/>
            </w:pPr>
            <w:r>
              <w:t>Option 1 (Apple):</w:t>
            </w:r>
            <w:r w:rsidRPr="00AE5B4A">
              <w:rPr>
                <w:rFonts w:hint="eastAsia"/>
              </w:rPr>
              <w:t xml:space="preserve"> </w:t>
            </w:r>
            <w:r w:rsidRPr="002B073B">
              <w:t>Rel-19 CSSF optimization applies for the both cases: (1)UE is not capable of Rel-18 multi-Rx simultaneous reception, (2)UE is capable of Rel-18 multi-Rx simultaneous reception but work in single-Rx currently</w:t>
            </w:r>
            <w:r w:rsidRPr="00AE5B4A">
              <w:rPr>
                <w:rFonts w:hint="eastAsia"/>
              </w:rPr>
              <w:t>.</w:t>
            </w:r>
          </w:p>
          <w:p w14:paraId="1BF06DB2" w14:textId="77777777" w:rsidR="00232065" w:rsidRDefault="00232065" w:rsidP="00232065">
            <w:pPr>
              <w:pStyle w:val="ListParagraph"/>
              <w:numPr>
                <w:ilvl w:val="0"/>
                <w:numId w:val="17"/>
              </w:numPr>
              <w:spacing w:after="120"/>
              <w:contextualSpacing w:val="0"/>
            </w:pPr>
            <w:r>
              <w:t xml:space="preserve">Option 2 (ZTE): </w:t>
            </w:r>
            <w:r w:rsidRPr="002B073B">
              <w:t>Besides the case UE is not capable of R18 multi-Rx simultaneous reception, R19 CSSF optimization is also applied to the case that UE is capable of multi-Rx but not configured with GBBR report</w:t>
            </w:r>
            <w:r>
              <w:t>.</w:t>
            </w:r>
          </w:p>
          <w:p w14:paraId="71ACF5D7" w14:textId="77777777" w:rsidR="00232065" w:rsidRPr="008A43B3" w:rsidRDefault="00232065" w:rsidP="00232065">
            <w:pPr>
              <w:pStyle w:val="ListParagraph"/>
              <w:numPr>
                <w:ilvl w:val="0"/>
                <w:numId w:val="17"/>
              </w:numPr>
              <w:overflowPunct w:val="0"/>
              <w:autoSpaceDE w:val="0"/>
              <w:autoSpaceDN w:val="0"/>
              <w:adjustRightInd w:val="0"/>
              <w:spacing w:after="120"/>
              <w:contextualSpacing w:val="0"/>
              <w:textAlignment w:val="baseline"/>
            </w:pPr>
            <w:r>
              <w:t xml:space="preserve">Option 3 (Ericsson): </w:t>
            </w:r>
            <w:r w:rsidRPr="008A43B3">
              <w:t xml:space="preserve">Clarify whether ‘the case UE is capable of Rel-18 multi-Rx simultaneous reception but work in single-Rx currently’. </w:t>
            </w:r>
          </w:p>
          <w:p w14:paraId="13603171" w14:textId="77777777" w:rsidR="00232065" w:rsidRDefault="00232065" w:rsidP="00232065">
            <w:pPr>
              <w:pStyle w:val="ListParagraph"/>
              <w:numPr>
                <w:ilvl w:val="1"/>
                <w:numId w:val="17"/>
              </w:numPr>
              <w:overflowPunct w:val="0"/>
              <w:autoSpaceDE w:val="0"/>
              <w:autoSpaceDN w:val="0"/>
              <w:adjustRightInd w:val="0"/>
              <w:spacing w:after="120"/>
              <w:contextualSpacing w:val="0"/>
              <w:textAlignment w:val="baseline"/>
            </w:pPr>
            <w:r w:rsidRPr="008A43B3">
              <w:lastRenderedPageBreak/>
              <w:t>Does it indicate that the UE only can use a single panel (and subsequent receiver including baseband) out of multiple panels for reception and measurement? If so, is there any degradation of reception and measurement from measuring on a single panel?</w:t>
            </w:r>
          </w:p>
          <w:p w14:paraId="31C529F3" w14:textId="0F006DCB" w:rsidR="00232065" w:rsidRPr="00232065" w:rsidRDefault="00232065" w:rsidP="00623D73">
            <w:pPr>
              <w:pStyle w:val="ListParagraph"/>
              <w:numPr>
                <w:ilvl w:val="0"/>
                <w:numId w:val="17"/>
              </w:numPr>
              <w:overflowPunct w:val="0"/>
              <w:autoSpaceDE w:val="0"/>
              <w:autoSpaceDN w:val="0"/>
              <w:adjustRightInd w:val="0"/>
              <w:spacing w:after="120"/>
              <w:contextualSpacing w:val="0"/>
              <w:textAlignment w:val="baseline"/>
            </w:pPr>
            <w:r>
              <w:t>Option 4 (Nokia):</w:t>
            </w:r>
            <w:r w:rsidRPr="00763F09">
              <w:t xml:space="preserve"> Rel-19 discussion on the scenarios for CSSF optimization will be considered in CA/DC scenarios, independently of the UE support of multi-Rx capabilities.</w:t>
            </w:r>
          </w:p>
        </w:tc>
      </w:tr>
    </w:tbl>
    <w:p w14:paraId="0608DA5E" w14:textId="77777777" w:rsidR="00232065" w:rsidRPr="00232065" w:rsidRDefault="00232065" w:rsidP="00623D73">
      <w:pPr>
        <w:rPr>
          <w:szCs w:val="21"/>
          <w:lang w:val="x-none" w:eastAsia="zh-CN"/>
        </w:rPr>
      </w:pPr>
    </w:p>
    <w:p w14:paraId="0B28E332" w14:textId="252E741A" w:rsidR="0006727C" w:rsidRDefault="00BA2CCC" w:rsidP="00623D73">
      <w:pPr>
        <w:rPr>
          <w:lang w:eastAsia="zh-CN"/>
        </w:rPr>
      </w:pPr>
      <w:r>
        <w:rPr>
          <w:lang w:eastAsia="zh-CN"/>
        </w:rPr>
        <w:t>It appears that</w:t>
      </w:r>
      <w:r w:rsidR="00B40A53">
        <w:rPr>
          <w:lang w:eastAsia="zh-CN"/>
        </w:rPr>
        <w:t xml:space="preserve"> the agreement is to deal with the concern that </w:t>
      </w:r>
      <w:r w:rsidR="00714908">
        <w:rPr>
          <w:lang w:eastAsia="zh-CN"/>
        </w:rPr>
        <w:t>‘</w:t>
      </w:r>
      <w:r w:rsidR="00714908" w:rsidRPr="00714908">
        <w:rPr>
          <w:lang w:eastAsia="zh-CN"/>
        </w:rPr>
        <w:t xml:space="preserve">the case UE is capable of Rel-18 multi-Rx </w:t>
      </w:r>
      <w:r w:rsidR="00020638" w:rsidRPr="00714908">
        <w:rPr>
          <w:lang w:eastAsia="zh-CN"/>
        </w:rPr>
        <w:t>simultaneous</w:t>
      </w:r>
      <w:r w:rsidR="00714908" w:rsidRPr="00714908">
        <w:rPr>
          <w:lang w:eastAsia="zh-CN"/>
        </w:rPr>
        <w:t xml:space="preserve"> reception but work in single-Rx currently</w:t>
      </w:r>
      <w:r w:rsidR="00714908">
        <w:rPr>
          <w:lang w:eastAsia="zh-CN"/>
        </w:rPr>
        <w:t>’</w:t>
      </w:r>
      <w:r w:rsidR="00C72A95">
        <w:rPr>
          <w:lang w:eastAsia="zh-CN"/>
        </w:rPr>
        <w:t xml:space="preserve"> </w:t>
      </w:r>
      <w:r w:rsidR="00B40A53">
        <w:rPr>
          <w:lang w:eastAsia="zh-CN"/>
        </w:rPr>
        <w:t>may</w:t>
      </w:r>
      <w:r w:rsidR="00020638">
        <w:rPr>
          <w:lang w:eastAsia="zh-CN"/>
        </w:rPr>
        <w:t xml:space="preserve"> </w:t>
      </w:r>
      <w:r w:rsidR="00B40A53">
        <w:rPr>
          <w:lang w:eastAsia="zh-CN"/>
        </w:rPr>
        <w:t xml:space="preserve">have </w:t>
      </w:r>
      <w:r w:rsidR="00AA0C77" w:rsidRPr="00AA0C77">
        <w:rPr>
          <w:lang w:eastAsia="zh-CN"/>
        </w:rPr>
        <w:t>different</w:t>
      </w:r>
      <w:r w:rsidR="00020638">
        <w:rPr>
          <w:lang w:eastAsia="zh-CN"/>
        </w:rPr>
        <w:t xml:space="preserve"> capability </w:t>
      </w:r>
      <w:r w:rsidR="00EC120B">
        <w:rPr>
          <w:lang w:eastAsia="zh-CN"/>
        </w:rPr>
        <w:t>from</w:t>
      </w:r>
      <w:r w:rsidR="00020638">
        <w:rPr>
          <w:lang w:eastAsia="zh-CN"/>
        </w:rPr>
        <w:t xml:space="preserve"> ‘</w:t>
      </w:r>
      <w:r w:rsidR="00020638" w:rsidRPr="00020638">
        <w:rPr>
          <w:lang w:eastAsia="zh-CN"/>
        </w:rPr>
        <w:t>the case UE is not capable of Rel-18 multi-Rx simultaneous reception</w:t>
      </w:r>
      <w:r w:rsidR="00020638">
        <w:rPr>
          <w:lang w:eastAsia="zh-CN"/>
        </w:rPr>
        <w:t>’.</w:t>
      </w:r>
      <w:r w:rsidR="006539FD">
        <w:rPr>
          <w:lang w:eastAsia="zh-CN"/>
        </w:rPr>
        <w:t xml:space="preserve"> </w:t>
      </w:r>
    </w:p>
    <w:p w14:paraId="469A2679" w14:textId="1F69B490" w:rsidR="00601B86" w:rsidRPr="00E6178F" w:rsidRDefault="00287C17" w:rsidP="00AD1645">
      <w:pPr>
        <w:rPr>
          <w:lang w:eastAsia="zh-CN"/>
        </w:rPr>
      </w:pPr>
      <w:r w:rsidRPr="00AD1645">
        <w:rPr>
          <w:lang w:eastAsia="zh-CN"/>
        </w:rPr>
        <w:t>Based on the agreement, w</w:t>
      </w:r>
      <w:r w:rsidR="00E6178F" w:rsidRPr="00AD1645">
        <w:rPr>
          <w:lang w:eastAsia="zh-CN"/>
        </w:rPr>
        <w:t xml:space="preserve">e suggest </w:t>
      </w:r>
      <w:r w:rsidR="2584448A" w:rsidRPr="00AD1645">
        <w:rPr>
          <w:lang w:eastAsia="zh-CN"/>
        </w:rPr>
        <w:t>deprioritizing</w:t>
      </w:r>
      <w:r w:rsidR="00E6178F" w:rsidRPr="00AD1645">
        <w:rPr>
          <w:lang w:eastAsia="zh-CN"/>
        </w:rPr>
        <w:t xml:space="preserve"> ‘the case UE is capable of Rel-18 multi-Rx simultaneous reception but work in single-Rx currently’ since the </w:t>
      </w:r>
      <w:r w:rsidR="0023395A" w:rsidRPr="00AD1645">
        <w:rPr>
          <w:lang w:eastAsia="zh-CN"/>
        </w:rPr>
        <w:t xml:space="preserve">UE </w:t>
      </w:r>
      <w:r w:rsidR="00E6178F" w:rsidRPr="00AD1645">
        <w:rPr>
          <w:lang w:eastAsia="zh-CN"/>
        </w:rPr>
        <w:t xml:space="preserve">capability in this case and the impact to requirements are unclear. If such </w:t>
      </w:r>
      <w:r w:rsidR="3797F96A" w:rsidRPr="00AD1645">
        <w:rPr>
          <w:lang w:eastAsia="zh-CN"/>
        </w:rPr>
        <w:t>a case</w:t>
      </w:r>
      <w:r w:rsidR="00E6178F" w:rsidRPr="00AD1645">
        <w:rPr>
          <w:lang w:eastAsia="zh-CN"/>
        </w:rPr>
        <w:t xml:space="preserve"> really </w:t>
      </w:r>
      <w:r w:rsidR="04CCC2F8" w:rsidRPr="00AD1645">
        <w:rPr>
          <w:lang w:eastAsia="zh-CN"/>
        </w:rPr>
        <w:t>results</w:t>
      </w:r>
      <w:r w:rsidR="00EF4907" w:rsidRPr="00AD1645">
        <w:rPr>
          <w:lang w:eastAsia="zh-CN"/>
        </w:rPr>
        <w:t xml:space="preserve"> </w:t>
      </w:r>
      <w:r w:rsidR="35948641" w:rsidRPr="00AD1645">
        <w:rPr>
          <w:lang w:eastAsia="zh-CN"/>
        </w:rPr>
        <w:t>in</w:t>
      </w:r>
      <w:r w:rsidR="00EF4907" w:rsidRPr="00AD1645">
        <w:rPr>
          <w:lang w:eastAsia="zh-CN"/>
        </w:rPr>
        <w:t xml:space="preserve"> different</w:t>
      </w:r>
      <w:r w:rsidR="00E6178F" w:rsidRPr="00AD1645">
        <w:rPr>
          <w:lang w:eastAsia="zh-CN"/>
        </w:rPr>
        <w:t xml:space="preserve"> CSSF requirement </w:t>
      </w:r>
      <w:r w:rsidR="0023395A" w:rsidRPr="00AD1645">
        <w:rPr>
          <w:lang w:eastAsia="zh-CN"/>
        </w:rPr>
        <w:t>from</w:t>
      </w:r>
      <w:r w:rsidR="00E6178F" w:rsidRPr="00AD1645">
        <w:rPr>
          <w:lang w:eastAsia="zh-CN"/>
        </w:rPr>
        <w:t xml:space="preserve"> ‘the case UE is not capable of Rel-18 multi-Rx simultaneous reception’, we may initiate to study it. But we </w:t>
      </w:r>
      <w:r w:rsidR="5375E27C" w:rsidRPr="00AD1645">
        <w:rPr>
          <w:lang w:eastAsia="zh-CN"/>
        </w:rPr>
        <w:t>haven’t seen</w:t>
      </w:r>
      <w:r w:rsidR="00E6178F" w:rsidRPr="00AD1645">
        <w:rPr>
          <w:lang w:eastAsia="zh-CN"/>
        </w:rPr>
        <w:t xml:space="preserve"> the proof at least until now.</w:t>
      </w:r>
    </w:p>
    <w:p w14:paraId="6C093754" w14:textId="47CACD0E" w:rsidR="0034367C" w:rsidRPr="009A5926" w:rsidRDefault="0040395C" w:rsidP="0034367C">
      <w:pPr>
        <w:rPr>
          <w:b/>
          <w:bCs/>
        </w:rPr>
      </w:pPr>
      <w:r w:rsidRPr="1D37BEDC">
        <w:rPr>
          <w:b/>
          <w:lang w:eastAsia="zh-CN"/>
        </w:rPr>
        <w:t>Proposal</w:t>
      </w:r>
      <w:r w:rsidR="00BA68FC" w:rsidRPr="1D37BEDC">
        <w:rPr>
          <w:b/>
          <w:lang w:eastAsia="zh-CN"/>
        </w:rPr>
        <w:t xml:space="preserve"> </w:t>
      </w:r>
      <w:r w:rsidR="00AA3B3A">
        <w:rPr>
          <w:b/>
          <w:lang w:eastAsia="zh-CN"/>
        </w:rPr>
        <w:t>1</w:t>
      </w:r>
      <w:r w:rsidRPr="1D37BEDC">
        <w:rPr>
          <w:b/>
          <w:lang w:eastAsia="zh-CN"/>
        </w:rPr>
        <w:t xml:space="preserve">: </w:t>
      </w:r>
      <w:r w:rsidR="00AA3B3A">
        <w:rPr>
          <w:b/>
          <w:lang w:eastAsia="zh-CN"/>
        </w:rPr>
        <w:t>RAN4</w:t>
      </w:r>
      <w:r w:rsidR="008A1A30">
        <w:rPr>
          <w:b/>
          <w:lang w:eastAsia="zh-CN"/>
        </w:rPr>
        <w:t xml:space="preserve"> to </w:t>
      </w:r>
      <w:r w:rsidR="00C16D61">
        <w:rPr>
          <w:b/>
          <w:lang w:eastAsia="zh-CN"/>
        </w:rPr>
        <w:t xml:space="preserve">deprioritize </w:t>
      </w:r>
      <w:r w:rsidR="009A5926" w:rsidRPr="009A5926">
        <w:rPr>
          <w:b/>
          <w:bCs/>
          <w:lang w:eastAsia="zh-CN"/>
        </w:rPr>
        <w:t>‘the case UE is capable of Rel-18 multi-Rx simultaneous reception but work in single-Rx currently’</w:t>
      </w:r>
      <w:r w:rsidR="00AA3B3A">
        <w:rPr>
          <w:b/>
          <w:bCs/>
          <w:lang w:eastAsia="zh-CN"/>
        </w:rPr>
        <w:t>.</w:t>
      </w:r>
    </w:p>
    <w:p w14:paraId="5A4835A2" w14:textId="77777777" w:rsidR="00564937" w:rsidRDefault="00564937" w:rsidP="00623D73">
      <w:pPr>
        <w:rPr>
          <w:szCs w:val="21"/>
          <w:lang w:eastAsia="zh-CN"/>
        </w:rPr>
      </w:pPr>
    </w:p>
    <w:p w14:paraId="0DF75A1C" w14:textId="2443DB7E" w:rsidR="0014283F" w:rsidRPr="00605396" w:rsidRDefault="00D13657" w:rsidP="00623D73">
      <w:pPr>
        <w:rPr>
          <w:b/>
          <w:bCs/>
          <w:szCs w:val="21"/>
          <w:u w:val="single"/>
          <w:lang w:eastAsia="zh-CN"/>
        </w:rPr>
      </w:pPr>
      <w:r w:rsidRPr="00605396">
        <w:rPr>
          <w:b/>
          <w:bCs/>
          <w:szCs w:val="21"/>
          <w:u w:val="single"/>
          <w:lang w:eastAsia="zh-CN"/>
        </w:rPr>
        <w:t>Issue 2-2-2: UE measurement procedure to use L3 measurement delay reduction by optimizing CSSF</w:t>
      </w:r>
    </w:p>
    <w:tbl>
      <w:tblPr>
        <w:tblStyle w:val="TableGrid"/>
        <w:tblW w:w="0" w:type="auto"/>
        <w:tblLook w:val="04A0" w:firstRow="1" w:lastRow="0" w:firstColumn="1" w:lastColumn="0" w:noHBand="0" w:noVBand="1"/>
      </w:tblPr>
      <w:tblGrid>
        <w:gridCol w:w="10142"/>
      </w:tblGrid>
      <w:tr w:rsidR="00041A3B" w14:paraId="1AB2F5D3" w14:textId="77777777" w:rsidTr="00041A3B">
        <w:tc>
          <w:tcPr>
            <w:tcW w:w="10142" w:type="dxa"/>
          </w:tcPr>
          <w:p w14:paraId="70A88FD7" w14:textId="77777777" w:rsidR="00250ECE" w:rsidRPr="00E13590" w:rsidRDefault="00250ECE" w:rsidP="00250ECE">
            <w:pPr>
              <w:rPr>
                <w:highlight w:val="green"/>
              </w:rPr>
            </w:pPr>
            <w:r w:rsidRPr="00E13590">
              <w:rPr>
                <w:highlight w:val="green"/>
              </w:rPr>
              <w:t>Agreement:</w:t>
            </w:r>
          </w:p>
          <w:p w14:paraId="0DA32FCF" w14:textId="77777777" w:rsidR="00250ECE" w:rsidRPr="00E13590" w:rsidRDefault="00250ECE" w:rsidP="00F06BE5">
            <w:pPr>
              <w:pStyle w:val="ListParagraph"/>
              <w:numPr>
                <w:ilvl w:val="1"/>
                <w:numId w:val="15"/>
              </w:numPr>
              <w:spacing w:after="120"/>
              <w:contextualSpacing w:val="0"/>
              <w:rPr>
                <w:highlight w:val="green"/>
              </w:rPr>
            </w:pPr>
            <w:r w:rsidRPr="00E13590">
              <w:rPr>
                <w:highlight w:val="green"/>
              </w:rPr>
              <w:t>Only consider CSSF outside MG case.</w:t>
            </w:r>
          </w:p>
          <w:p w14:paraId="486DBFB0" w14:textId="77777777" w:rsidR="00250ECE" w:rsidRPr="00E13590" w:rsidRDefault="00250ECE" w:rsidP="00250ECE">
            <w:pPr>
              <w:rPr>
                <w:highlight w:val="yellow"/>
              </w:rPr>
            </w:pPr>
            <w:r w:rsidRPr="00E13590">
              <w:rPr>
                <w:rFonts w:hint="eastAsia"/>
                <w:highlight w:val="yellow"/>
              </w:rPr>
              <w:t>P</w:t>
            </w:r>
            <w:r w:rsidRPr="00E13590">
              <w:rPr>
                <w:highlight w:val="yellow"/>
              </w:rPr>
              <w:t>roposal for further discussion:</w:t>
            </w:r>
          </w:p>
          <w:p w14:paraId="355F9236" w14:textId="77777777" w:rsidR="00250ECE" w:rsidRPr="00E13590" w:rsidRDefault="00250ECE" w:rsidP="00F06BE5">
            <w:pPr>
              <w:pStyle w:val="ListParagraph"/>
              <w:numPr>
                <w:ilvl w:val="1"/>
                <w:numId w:val="15"/>
              </w:numPr>
              <w:spacing w:after="120"/>
              <w:contextualSpacing w:val="0"/>
              <w:rPr>
                <w:highlight w:val="yellow"/>
              </w:rPr>
            </w:pPr>
            <w:r w:rsidRPr="00E13590">
              <w:rPr>
                <w:highlight w:val="yellow"/>
              </w:rPr>
              <w:t>Scenarios to use L3 measurement delay reduction by optimizing CSSF:</w:t>
            </w:r>
          </w:p>
          <w:p w14:paraId="2E790233" w14:textId="77777777" w:rsidR="00250ECE" w:rsidRPr="00E13590" w:rsidRDefault="00250ECE" w:rsidP="00F06BE5">
            <w:pPr>
              <w:pStyle w:val="ListParagraph"/>
              <w:numPr>
                <w:ilvl w:val="2"/>
                <w:numId w:val="15"/>
              </w:numPr>
              <w:spacing w:after="120"/>
              <w:contextualSpacing w:val="0"/>
              <w:rPr>
                <w:highlight w:val="yellow"/>
              </w:rPr>
            </w:pPr>
            <w:r w:rsidRPr="00E13590">
              <w:rPr>
                <w:highlight w:val="yellow"/>
              </w:rPr>
              <w:t xml:space="preserve">SSB based Intra-frequency measurement without MG, including </w:t>
            </w:r>
            <w:r w:rsidRPr="00E13590">
              <w:rPr>
                <w:bCs/>
                <w:highlight w:val="yellow"/>
              </w:rPr>
              <w:t>T</w:t>
            </w:r>
            <w:r w:rsidRPr="00E13590">
              <w:rPr>
                <w:bCs/>
                <w:highlight w:val="yellow"/>
                <w:vertAlign w:val="subscript"/>
              </w:rPr>
              <w:t>PSS/SSS_sync_intra</w:t>
            </w:r>
            <w:r w:rsidRPr="00E13590">
              <w:rPr>
                <w:bCs/>
                <w:highlight w:val="yellow"/>
              </w:rPr>
              <w:t xml:space="preserve"> and T</w:t>
            </w:r>
            <w:r w:rsidRPr="00E13590">
              <w:rPr>
                <w:bCs/>
                <w:highlight w:val="yellow"/>
                <w:vertAlign w:val="subscript"/>
              </w:rPr>
              <w:t>SSB_measurement_period_intra</w:t>
            </w:r>
          </w:p>
          <w:p w14:paraId="55A7A006" w14:textId="3306C8CF" w:rsidR="00041A3B" w:rsidRPr="00250ECE" w:rsidRDefault="00250ECE" w:rsidP="00F06BE5">
            <w:pPr>
              <w:pStyle w:val="ListParagraph"/>
              <w:numPr>
                <w:ilvl w:val="2"/>
                <w:numId w:val="15"/>
              </w:numPr>
              <w:spacing w:after="120"/>
              <w:contextualSpacing w:val="0"/>
              <w:rPr>
                <w:highlight w:val="yellow"/>
              </w:rPr>
            </w:pPr>
            <w:r w:rsidRPr="00E13590">
              <w:rPr>
                <w:highlight w:val="yellow"/>
              </w:rPr>
              <w:t xml:space="preserve">SSB based Inter-frequency measurement without MG, including </w:t>
            </w:r>
            <w:r w:rsidRPr="00E13590">
              <w:rPr>
                <w:bCs/>
                <w:highlight w:val="yellow"/>
              </w:rPr>
              <w:t>T</w:t>
            </w:r>
            <w:r w:rsidRPr="00E13590">
              <w:rPr>
                <w:bCs/>
                <w:highlight w:val="yellow"/>
                <w:vertAlign w:val="subscript"/>
              </w:rPr>
              <w:t>PSS/SSS_sync_inter</w:t>
            </w:r>
            <w:r w:rsidRPr="00E13590">
              <w:rPr>
                <w:bCs/>
                <w:highlight w:val="yellow"/>
              </w:rPr>
              <w:t xml:space="preserve"> and T</w:t>
            </w:r>
            <w:r w:rsidRPr="00E13590">
              <w:rPr>
                <w:bCs/>
                <w:highlight w:val="yellow"/>
                <w:vertAlign w:val="subscript"/>
              </w:rPr>
              <w:t>SSB_measurement_period_inter</w:t>
            </w:r>
          </w:p>
        </w:tc>
      </w:tr>
    </w:tbl>
    <w:p w14:paraId="585C8948" w14:textId="77777777" w:rsidR="00350529" w:rsidRDefault="00350529" w:rsidP="000F4F4B">
      <w:pPr>
        <w:rPr>
          <w:lang w:eastAsia="zh-CN"/>
        </w:rPr>
      </w:pPr>
    </w:p>
    <w:tbl>
      <w:tblPr>
        <w:tblStyle w:val="TableGrid"/>
        <w:tblW w:w="0" w:type="auto"/>
        <w:tblLook w:val="04A0" w:firstRow="1" w:lastRow="0" w:firstColumn="1" w:lastColumn="0" w:noHBand="0" w:noVBand="1"/>
      </w:tblPr>
      <w:tblGrid>
        <w:gridCol w:w="10142"/>
      </w:tblGrid>
      <w:tr w:rsidR="0078106B" w14:paraId="3D77BBA5" w14:textId="77777777" w:rsidTr="0078106B">
        <w:tc>
          <w:tcPr>
            <w:tcW w:w="10142" w:type="dxa"/>
          </w:tcPr>
          <w:p w14:paraId="1F81903C" w14:textId="77777777" w:rsidR="0078106B" w:rsidRPr="00AE035C" w:rsidRDefault="0078106B" w:rsidP="0078106B">
            <w:pPr>
              <w:rPr>
                <w:bCs/>
                <w:lang w:eastAsia="ko-KR"/>
              </w:rPr>
            </w:pPr>
            <w:r w:rsidRPr="00AE035C">
              <w:rPr>
                <w:bCs/>
                <w:lang w:eastAsia="ko-KR"/>
              </w:rPr>
              <w:t>FFS:</w:t>
            </w:r>
          </w:p>
          <w:p w14:paraId="4887174D" w14:textId="77777777" w:rsidR="0078106B" w:rsidRPr="00C4448B" w:rsidRDefault="0078106B" w:rsidP="0078106B">
            <w:pPr>
              <w:pStyle w:val="ListParagraph"/>
              <w:numPr>
                <w:ilvl w:val="0"/>
                <w:numId w:val="17"/>
              </w:numPr>
              <w:spacing w:after="120"/>
              <w:contextualSpacing w:val="0"/>
            </w:pPr>
            <w:r>
              <w:t xml:space="preserve">Option </w:t>
            </w:r>
            <w:r w:rsidRPr="00C4448B">
              <w:t>1</w:t>
            </w:r>
            <w:r>
              <w:t xml:space="preserve">: </w:t>
            </w:r>
            <w:r w:rsidRPr="00C4448B">
              <w:t>the following scenarios</w:t>
            </w:r>
            <w:r>
              <w:t xml:space="preserve"> </w:t>
            </w:r>
            <w:r w:rsidRPr="00C4448B">
              <w:t>in CA/DC to use L3 measurement delay reduction by optimizing CSSF shall be prioritized:</w:t>
            </w:r>
          </w:p>
          <w:p w14:paraId="0195C615" w14:textId="77777777" w:rsidR="0078106B" w:rsidRDefault="0078106B" w:rsidP="0078106B">
            <w:pPr>
              <w:pStyle w:val="ListParagraph"/>
              <w:numPr>
                <w:ilvl w:val="1"/>
                <w:numId w:val="17"/>
              </w:numPr>
              <w:ind w:left="1260"/>
              <w:contextualSpacing w:val="0"/>
            </w:pPr>
            <w:r w:rsidRPr="00C4448B">
              <w:t>SSB based Intra-frequency measurement without MG</w:t>
            </w:r>
            <w:r>
              <w:t xml:space="preserve"> (Apple, CATT, CMCC, vivo, CTC, HW, Nokia, MTK) </w:t>
            </w:r>
          </w:p>
          <w:p w14:paraId="69DCD6B0" w14:textId="77777777" w:rsidR="0078106B" w:rsidRPr="00763F09" w:rsidRDefault="0078106B" w:rsidP="0078106B">
            <w:pPr>
              <w:pStyle w:val="ListParagraph"/>
              <w:numPr>
                <w:ilvl w:val="2"/>
                <w:numId w:val="17"/>
              </w:numPr>
              <w:contextualSpacing w:val="0"/>
            </w:pPr>
            <w:r>
              <w:t xml:space="preserve">Alt1: </w:t>
            </w:r>
            <w:r w:rsidRPr="00C4448B">
              <w:t>including T</w:t>
            </w:r>
            <w:r w:rsidRPr="00C4448B">
              <w:rPr>
                <w:vertAlign w:val="subscript"/>
              </w:rPr>
              <w:t>PSS/SSS_sync_intra</w:t>
            </w:r>
            <w:r w:rsidRPr="00C4448B">
              <w:t xml:space="preserve"> and T</w:t>
            </w:r>
            <w:r w:rsidRPr="00C4448B">
              <w:rPr>
                <w:vertAlign w:val="subscript"/>
              </w:rPr>
              <w:t>SSB_measurement_period_intra</w:t>
            </w:r>
          </w:p>
          <w:p w14:paraId="58250D95" w14:textId="77777777" w:rsidR="0078106B" w:rsidRPr="00763F09" w:rsidRDefault="0078106B" w:rsidP="0078106B">
            <w:pPr>
              <w:pStyle w:val="ListParagraph"/>
              <w:numPr>
                <w:ilvl w:val="2"/>
                <w:numId w:val="17"/>
              </w:numPr>
              <w:contextualSpacing w:val="0"/>
            </w:pPr>
            <w:r>
              <w:t>Alt</w:t>
            </w:r>
            <w:r w:rsidRPr="00763F09">
              <w:t>2: including T</w:t>
            </w:r>
            <w:r w:rsidRPr="00763F09">
              <w:rPr>
                <w:vertAlign w:val="subscript"/>
              </w:rPr>
              <w:t>PSS/SSS_sync_intra</w:t>
            </w:r>
            <w:r w:rsidRPr="00763F09">
              <w:t>, T</w:t>
            </w:r>
            <w:r w:rsidRPr="00763F09">
              <w:rPr>
                <w:vertAlign w:val="subscript"/>
              </w:rPr>
              <w:t xml:space="preserve">SSB_time_index_intra </w:t>
            </w:r>
            <w:r w:rsidRPr="00763F09">
              <w:t>and T</w:t>
            </w:r>
            <w:r w:rsidRPr="00763F09">
              <w:rPr>
                <w:vertAlign w:val="subscript"/>
              </w:rPr>
              <w:t>SSB_measurement_period_intra</w:t>
            </w:r>
          </w:p>
          <w:p w14:paraId="2086E4CC" w14:textId="77777777" w:rsidR="0078106B" w:rsidRDefault="0078106B" w:rsidP="0078106B">
            <w:pPr>
              <w:pStyle w:val="ListParagraph"/>
              <w:numPr>
                <w:ilvl w:val="1"/>
                <w:numId w:val="17"/>
              </w:numPr>
              <w:ind w:left="1260"/>
              <w:contextualSpacing w:val="0"/>
            </w:pPr>
            <w:r w:rsidRPr="00C4448B">
              <w:t xml:space="preserve">SSB based Inter-frequency measurement without MG, </w:t>
            </w:r>
            <w:r>
              <w:t>(Apple, CATT, CMCC, vivo, CTC, HW, Nokia, MTK)</w:t>
            </w:r>
          </w:p>
          <w:p w14:paraId="72042D83" w14:textId="77777777" w:rsidR="0078106B" w:rsidRDefault="0078106B" w:rsidP="0078106B">
            <w:pPr>
              <w:pStyle w:val="ListParagraph"/>
              <w:numPr>
                <w:ilvl w:val="2"/>
                <w:numId w:val="17"/>
              </w:numPr>
              <w:contextualSpacing w:val="0"/>
            </w:pPr>
            <w:r>
              <w:t>Alt1:</w:t>
            </w:r>
            <w:r w:rsidRPr="00763F09">
              <w:t xml:space="preserve"> </w:t>
            </w:r>
            <w:r w:rsidRPr="00C4448B">
              <w:t>including T</w:t>
            </w:r>
            <w:r w:rsidRPr="00C4448B">
              <w:rPr>
                <w:vertAlign w:val="subscript"/>
              </w:rPr>
              <w:t>PSS/SSS_sync_inter</w:t>
            </w:r>
            <w:r w:rsidRPr="00C4448B">
              <w:t xml:space="preserve"> and T</w:t>
            </w:r>
            <w:r w:rsidRPr="00C4448B">
              <w:rPr>
                <w:vertAlign w:val="subscript"/>
              </w:rPr>
              <w:t>SSB_measurement_period_inter</w:t>
            </w:r>
          </w:p>
          <w:p w14:paraId="2552FEC4" w14:textId="77777777" w:rsidR="0078106B" w:rsidRPr="002202FD" w:rsidRDefault="0078106B" w:rsidP="0078106B">
            <w:pPr>
              <w:pStyle w:val="ListParagraph"/>
              <w:numPr>
                <w:ilvl w:val="2"/>
                <w:numId w:val="17"/>
              </w:numPr>
              <w:contextualSpacing w:val="0"/>
            </w:pPr>
            <w:r>
              <w:t xml:space="preserve">Alt2: </w:t>
            </w:r>
            <w:r w:rsidRPr="00763F09">
              <w:t>including T</w:t>
            </w:r>
            <w:r w:rsidRPr="00763F09">
              <w:rPr>
                <w:vertAlign w:val="subscript"/>
              </w:rPr>
              <w:t>PSS/SSS_sync_inter</w:t>
            </w:r>
            <w:r w:rsidRPr="00763F09">
              <w:t>, T</w:t>
            </w:r>
            <w:r w:rsidRPr="00763F09">
              <w:rPr>
                <w:vertAlign w:val="subscript"/>
              </w:rPr>
              <w:t>SSB_time_index_inter</w:t>
            </w:r>
            <w:r w:rsidRPr="00763F09">
              <w:t xml:space="preserve"> and T</w:t>
            </w:r>
            <w:r w:rsidRPr="00763F09">
              <w:rPr>
                <w:vertAlign w:val="subscript"/>
              </w:rPr>
              <w:t>SSB_measurement_period_inter</w:t>
            </w:r>
          </w:p>
          <w:p w14:paraId="7C04688F" w14:textId="77777777" w:rsidR="0078106B" w:rsidRDefault="0078106B" w:rsidP="0078106B">
            <w:pPr>
              <w:pStyle w:val="ListParagraph"/>
              <w:numPr>
                <w:ilvl w:val="1"/>
                <w:numId w:val="17"/>
              </w:numPr>
              <w:ind w:left="1260"/>
              <w:contextualSpacing w:val="0"/>
            </w:pPr>
            <w:r w:rsidRPr="002202FD">
              <w:rPr>
                <w:rFonts w:hint="eastAsia"/>
              </w:rPr>
              <w:t xml:space="preserve">Inter-RAT </w:t>
            </w:r>
            <w:r>
              <w:t xml:space="preserve">SSB </w:t>
            </w:r>
            <w:r w:rsidRPr="002202FD">
              <w:t>measurement without MG</w:t>
            </w:r>
            <w:r>
              <w:t xml:space="preserve"> (CMCC, Ericsson)</w:t>
            </w:r>
          </w:p>
          <w:p w14:paraId="502C4177" w14:textId="77777777" w:rsidR="0078106B" w:rsidRDefault="0078106B" w:rsidP="0078106B">
            <w:pPr>
              <w:pStyle w:val="ListParagraph"/>
              <w:numPr>
                <w:ilvl w:val="1"/>
                <w:numId w:val="17"/>
              </w:numPr>
              <w:ind w:left="1260"/>
              <w:contextualSpacing w:val="0"/>
            </w:pPr>
            <w:r w:rsidRPr="00763F09">
              <w:t>NeedForGaps measurement without MG, including both with and without interruption</w:t>
            </w:r>
            <w:r>
              <w:t xml:space="preserve"> (Ericsson)</w:t>
            </w:r>
          </w:p>
          <w:p w14:paraId="671576B4" w14:textId="3EF17889" w:rsidR="0078106B" w:rsidRPr="0078106B" w:rsidRDefault="0078106B" w:rsidP="000F4F4B">
            <w:pPr>
              <w:pStyle w:val="ListParagraph"/>
              <w:numPr>
                <w:ilvl w:val="1"/>
                <w:numId w:val="17"/>
              </w:numPr>
              <w:ind w:left="1260"/>
              <w:contextualSpacing w:val="0"/>
            </w:pPr>
            <w:r w:rsidRPr="00763F09">
              <w:t>NCSG measurement without MG without interruption</w:t>
            </w:r>
            <w:r>
              <w:t xml:space="preserve"> (Ericsson)</w:t>
            </w:r>
          </w:p>
        </w:tc>
      </w:tr>
    </w:tbl>
    <w:p w14:paraId="0D1A6AFE" w14:textId="77777777" w:rsidR="0078106B" w:rsidRDefault="0078106B" w:rsidP="000F4F4B">
      <w:pPr>
        <w:rPr>
          <w:lang w:eastAsia="zh-CN"/>
        </w:rPr>
      </w:pPr>
    </w:p>
    <w:p w14:paraId="71721943" w14:textId="100DB04E" w:rsidR="001066FC" w:rsidRDefault="001066FC" w:rsidP="00664189">
      <w:pPr>
        <w:rPr>
          <w:lang w:eastAsia="zh-CN"/>
        </w:rPr>
      </w:pPr>
      <w:r w:rsidRPr="00AD1645">
        <w:rPr>
          <w:lang w:eastAsia="zh-CN"/>
        </w:rPr>
        <w:t xml:space="preserve">As we know, </w:t>
      </w:r>
      <w:r w:rsidR="009F70ED" w:rsidRPr="00AD1645">
        <w:rPr>
          <w:lang w:eastAsia="zh-CN"/>
        </w:rPr>
        <w:t>from</w:t>
      </w:r>
      <w:r w:rsidRPr="00AD1645">
        <w:rPr>
          <w:lang w:eastAsia="zh-CN"/>
        </w:rPr>
        <w:t xml:space="preserve"> Rel-16 to Rel-18, </w:t>
      </w:r>
      <w:r w:rsidR="00F0309A" w:rsidRPr="00AD1645">
        <w:rPr>
          <w:lang w:eastAsia="zh-CN"/>
        </w:rPr>
        <w:t>3GPP</w:t>
      </w:r>
      <w:r w:rsidRPr="00AD1645">
        <w:rPr>
          <w:lang w:eastAsia="zh-CN"/>
        </w:rPr>
        <w:t xml:space="preserve"> spent a long time to </w:t>
      </w:r>
      <w:r w:rsidR="00180A3A" w:rsidRPr="00AD1645">
        <w:rPr>
          <w:lang w:eastAsia="zh-CN"/>
        </w:rPr>
        <w:t xml:space="preserve">develop </w:t>
      </w:r>
      <w:r w:rsidR="009C7A14" w:rsidRPr="00AD1645">
        <w:rPr>
          <w:lang w:eastAsia="zh-CN"/>
        </w:rPr>
        <w:t xml:space="preserve">different </w:t>
      </w:r>
      <w:r w:rsidR="1F03A5A0" w:rsidRPr="00AD1645">
        <w:rPr>
          <w:lang w:eastAsia="zh-CN"/>
        </w:rPr>
        <w:t>types</w:t>
      </w:r>
      <w:r w:rsidR="009C7A14" w:rsidRPr="00AD1645">
        <w:rPr>
          <w:lang w:eastAsia="zh-CN"/>
        </w:rPr>
        <w:t xml:space="preserve"> of measurement without gap features</w:t>
      </w:r>
      <w:r w:rsidR="008202D5" w:rsidRPr="00AD1645">
        <w:rPr>
          <w:lang w:eastAsia="zh-CN"/>
        </w:rPr>
        <w:t xml:space="preserve"> as follow.</w:t>
      </w:r>
    </w:p>
    <w:p w14:paraId="717A2573" w14:textId="6A7C67C1" w:rsidR="008202D5" w:rsidRDefault="008202D5" w:rsidP="00F06BE5">
      <w:pPr>
        <w:pStyle w:val="ListParagraph"/>
        <w:numPr>
          <w:ilvl w:val="0"/>
          <w:numId w:val="24"/>
        </w:numPr>
        <w:rPr>
          <w:lang w:eastAsia="zh-CN"/>
        </w:rPr>
      </w:pPr>
      <w:r>
        <w:rPr>
          <w:lang w:eastAsia="zh-CN"/>
        </w:rPr>
        <w:t>Rel-16 NeedForGaps</w:t>
      </w:r>
    </w:p>
    <w:p w14:paraId="111BF1F5" w14:textId="00818E3F" w:rsidR="00F0309A" w:rsidRDefault="00F0309A" w:rsidP="00F06BE5">
      <w:pPr>
        <w:pStyle w:val="ListParagraph"/>
        <w:numPr>
          <w:ilvl w:val="0"/>
          <w:numId w:val="24"/>
        </w:numPr>
        <w:rPr>
          <w:lang w:eastAsia="zh-CN"/>
        </w:rPr>
      </w:pPr>
      <w:r>
        <w:rPr>
          <w:lang w:eastAsia="zh-CN"/>
        </w:rPr>
        <w:t>Rel-17 NCSG</w:t>
      </w:r>
    </w:p>
    <w:p w14:paraId="72D81D75" w14:textId="01A65560" w:rsidR="00F0309A" w:rsidRDefault="00F0309A" w:rsidP="00F06BE5">
      <w:pPr>
        <w:pStyle w:val="ListParagraph"/>
        <w:numPr>
          <w:ilvl w:val="0"/>
          <w:numId w:val="24"/>
        </w:numPr>
        <w:rPr>
          <w:lang w:eastAsia="zh-CN"/>
        </w:rPr>
      </w:pPr>
      <w:r>
        <w:rPr>
          <w:lang w:eastAsia="zh-CN"/>
        </w:rPr>
        <w:t>Rel-18 NeedForInterruption</w:t>
      </w:r>
    </w:p>
    <w:p w14:paraId="52F9787F" w14:textId="09C6F0C3" w:rsidR="00F0309A" w:rsidRDefault="00F0309A" w:rsidP="00F06BE5">
      <w:pPr>
        <w:pStyle w:val="ListParagraph"/>
        <w:numPr>
          <w:ilvl w:val="0"/>
          <w:numId w:val="24"/>
        </w:numPr>
        <w:rPr>
          <w:lang w:eastAsia="zh-CN"/>
        </w:rPr>
      </w:pPr>
      <w:r>
        <w:rPr>
          <w:lang w:eastAsia="zh-CN"/>
        </w:rPr>
        <w:t xml:space="preserve">Rel-18 Inter-RAT measurement wo </w:t>
      </w:r>
      <w:r w:rsidR="00434F2C">
        <w:rPr>
          <w:lang w:eastAsia="zh-CN"/>
        </w:rPr>
        <w:t>MG</w:t>
      </w:r>
    </w:p>
    <w:p w14:paraId="09661064" w14:textId="7A837F24" w:rsidR="00F0309A" w:rsidRDefault="00F0309A" w:rsidP="00F0309A">
      <w:pPr>
        <w:rPr>
          <w:lang w:eastAsia="zh-CN"/>
        </w:rPr>
      </w:pPr>
      <w:r>
        <w:rPr>
          <w:lang w:eastAsia="zh-CN"/>
        </w:rPr>
        <w:lastRenderedPageBreak/>
        <w:t xml:space="preserve">In our understanding, </w:t>
      </w:r>
      <w:r w:rsidR="003D353F">
        <w:rPr>
          <w:lang w:eastAsia="zh-CN"/>
        </w:rPr>
        <w:t>all these features are meaningful</w:t>
      </w:r>
      <w:r w:rsidR="00A810C6">
        <w:rPr>
          <w:lang w:eastAsia="zh-CN"/>
        </w:rPr>
        <w:t xml:space="preserve"> and can be applied </w:t>
      </w:r>
      <w:r w:rsidR="008243AB">
        <w:rPr>
          <w:lang w:eastAsia="zh-CN"/>
        </w:rPr>
        <w:t>by</w:t>
      </w:r>
      <w:r w:rsidR="00A810C6">
        <w:rPr>
          <w:lang w:eastAsia="zh-CN"/>
        </w:rPr>
        <w:t xml:space="preserve"> CSSF outside MG</w:t>
      </w:r>
      <w:r w:rsidR="000D28B0">
        <w:rPr>
          <w:lang w:eastAsia="zh-CN"/>
        </w:rPr>
        <w:t xml:space="preserve">. Some of the features have already </w:t>
      </w:r>
      <w:r w:rsidR="76560058" w:rsidRPr="2FA1FA39">
        <w:rPr>
          <w:lang w:eastAsia="zh-CN"/>
        </w:rPr>
        <w:t xml:space="preserve">been </w:t>
      </w:r>
      <w:r w:rsidR="000D28B0">
        <w:rPr>
          <w:lang w:eastAsia="zh-CN"/>
        </w:rPr>
        <w:t xml:space="preserve">implemented </w:t>
      </w:r>
      <w:r w:rsidR="00822FDE">
        <w:rPr>
          <w:lang w:eastAsia="zh-CN"/>
        </w:rPr>
        <w:t xml:space="preserve">by </w:t>
      </w:r>
      <w:r w:rsidR="00956A37">
        <w:rPr>
          <w:lang w:eastAsia="zh-CN"/>
        </w:rPr>
        <w:t>product</w:t>
      </w:r>
      <w:r w:rsidR="008E3988">
        <w:rPr>
          <w:lang w:eastAsia="zh-CN"/>
        </w:rPr>
        <w:t>s</w:t>
      </w:r>
      <w:r w:rsidR="003D353F">
        <w:rPr>
          <w:lang w:eastAsia="zh-CN"/>
        </w:rPr>
        <w:t xml:space="preserve"> </w:t>
      </w:r>
      <w:r w:rsidR="000D28B0">
        <w:rPr>
          <w:lang w:eastAsia="zh-CN"/>
        </w:rPr>
        <w:t xml:space="preserve">and </w:t>
      </w:r>
      <w:r w:rsidR="00956A37">
        <w:rPr>
          <w:lang w:eastAsia="zh-CN"/>
        </w:rPr>
        <w:t xml:space="preserve">some of the features are </w:t>
      </w:r>
      <w:r w:rsidR="000D28B0">
        <w:rPr>
          <w:lang w:eastAsia="zh-CN"/>
        </w:rPr>
        <w:t>highly</w:t>
      </w:r>
      <w:r w:rsidR="00956A37">
        <w:rPr>
          <w:lang w:eastAsia="zh-CN"/>
        </w:rPr>
        <w:t xml:space="preserve"> possible </w:t>
      </w:r>
      <w:r w:rsidR="1ED6B177" w:rsidRPr="2FA1FA39">
        <w:rPr>
          <w:lang w:eastAsia="zh-CN"/>
        </w:rPr>
        <w:t>to be</w:t>
      </w:r>
      <w:r w:rsidR="00956A37">
        <w:rPr>
          <w:lang w:eastAsia="zh-CN"/>
        </w:rPr>
        <w:t xml:space="preserve"> developed. Thus, we </w:t>
      </w:r>
      <w:r w:rsidR="00AB4606">
        <w:rPr>
          <w:lang w:eastAsia="zh-CN"/>
        </w:rPr>
        <w:t xml:space="preserve">propose to further consider the measurement without gap features into the Rel-19 CSSF </w:t>
      </w:r>
      <w:r w:rsidR="0009322A">
        <w:rPr>
          <w:lang w:eastAsia="zh-CN"/>
        </w:rPr>
        <w:t xml:space="preserve">outside MG </w:t>
      </w:r>
      <w:r w:rsidR="00733632">
        <w:rPr>
          <w:lang w:eastAsia="zh-CN"/>
        </w:rPr>
        <w:t xml:space="preserve">optimization </w:t>
      </w:r>
      <w:r w:rsidR="00442694" w:rsidDel="0009322A">
        <w:rPr>
          <w:lang w:eastAsia="zh-CN"/>
        </w:rPr>
        <w:t>WI</w:t>
      </w:r>
      <w:r w:rsidR="00AB4606" w:rsidDel="0009322A">
        <w:rPr>
          <w:lang w:eastAsia="zh-CN"/>
        </w:rPr>
        <w:t>.</w:t>
      </w:r>
      <w:r w:rsidR="003D353F" w:rsidDel="000D28B0">
        <w:rPr>
          <w:lang w:eastAsia="zh-CN"/>
        </w:rPr>
        <w:t xml:space="preserve"> </w:t>
      </w:r>
    </w:p>
    <w:p w14:paraId="4713512E" w14:textId="7917A89A" w:rsidR="00CC0B48" w:rsidRPr="00664189" w:rsidRDefault="00CC0B48" w:rsidP="006961E5">
      <w:pPr>
        <w:rPr>
          <w:b/>
          <w:bCs/>
        </w:rPr>
      </w:pPr>
      <w:r w:rsidRPr="00664189">
        <w:rPr>
          <w:b/>
          <w:bCs/>
          <w:lang w:eastAsia="zh-CN"/>
        </w:rPr>
        <w:t xml:space="preserve">Proposal </w:t>
      </w:r>
      <w:r w:rsidR="00291EE9">
        <w:rPr>
          <w:rFonts w:hint="eastAsia"/>
          <w:b/>
          <w:bCs/>
          <w:lang w:eastAsia="zh-CN"/>
        </w:rPr>
        <w:t>2</w:t>
      </w:r>
      <w:r w:rsidRPr="00664189">
        <w:rPr>
          <w:b/>
          <w:bCs/>
          <w:lang w:eastAsia="zh-CN"/>
        </w:rPr>
        <w:t xml:space="preserve">: </w:t>
      </w:r>
      <w:r w:rsidR="00CB49B0">
        <w:rPr>
          <w:rFonts w:hint="eastAsia"/>
          <w:b/>
          <w:bCs/>
          <w:lang w:eastAsia="zh-CN"/>
        </w:rPr>
        <w:t>RAN4 to</w:t>
      </w:r>
      <w:r>
        <w:rPr>
          <w:b/>
          <w:bCs/>
          <w:lang w:eastAsia="zh-CN"/>
        </w:rPr>
        <w:t xml:space="preserve"> </w:t>
      </w:r>
      <w:r w:rsidR="003776DA">
        <w:rPr>
          <w:rFonts w:hint="eastAsia"/>
          <w:b/>
          <w:bCs/>
          <w:lang w:eastAsia="zh-CN"/>
        </w:rPr>
        <w:t>study</w:t>
      </w:r>
      <w:r w:rsidR="000E4EDA">
        <w:rPr>
          <w:b/>
          <w:bCs/>
          <w:lang w:eastAsia="zh-CN"/>
        </w:rPr>
        <w:t xml:space="preserve"> the following </w:t>
      </w:r>
      <w:r w:rsidR="000E4EDA">
        <w:rPr>
          <w:b/>
          <w:bCs/>
        </w:rPr>
        <w:t>s</w:t>
      </w:r>
      <w:r w:rsidRPr="00664189">
        <w:rPr>
          <w:b/>
          <w:bCs/>
        </w:rPr>
        <w:t xml:space="preserve">cenarios </w:t>
      </w:r>
      <w:r w:rsidR="003776DA">
        <w:rPr>
          <w:rFonts w:hint="eastAsia"/>
          <w:b/>
          <w:bCs/>
          <w:lang w:eastAsia="zh-CN"/>
        </w:rPr>
        <w:t xml:space="preserve">applying </w:t>
      </w:r>
      <w:r w:rsidRPr="00664189">
        <w:rPr>
          <w:b/>
          <w:bCs/>
        </w:rPr>
        <w:t>L3 measurement delay reduction by optimizing CSSF:</w:t>
      </w:r>
    </w:p>
    <w:p w14:paraId="4B1E2C99" w14:textId="66178E76" w:rsidR="00CC0B48" w:rsidRPr="00664189" w:rsidRDefault="00CC0B48" w:rsidP="00F06BE5">
      <w:pPr>
        <w:pStyle w:val="ListParagraph"/>
        <w:numPr>
          <w:ilvl w:val="0"/>
          <w:numId w:val="25"/>
        </w:numPr>
        <w:spacing w:after="120"/>
        <w:rPr>
          <w:b/>
          <w:lang w:eastAsia="zh-CN"/>
        </w:rPr>
      </w:pPr>
      <w:r w:rsidRPr="00664189">
        <w:rPr>
          <w:b/>
          <w:lang w:eastAsia="zh-CN"/>
        </w:rPr>
        <w:t>SSB based Intra-frequency measurement without MG</w:t>
      </w:r>
    </w:p>
    <w:p w14:paraId="5FA1D015" w14:textId="025DB5C8" w:rsidR="00CC0B48" w:rsidRDefault="00CC0B48" w:rsidP="00F06BE5">
      <w:pPr>
        <w:pStyle w:val="ListParagraph"/>
        <w:numPr>
          <w:ilvl w:val="0"/>
          <w:numId w:val="25"/>
        </w:numPr>
        <w:spacing w:after="120"/>
        <w:rPr>
          <w:b/>
          <w:lang w:eastAsia="zh-CN"/>
        </w:rPr>
      </w:pPr>
      <w:r w:rsidRPr="00664189">
        <w:rPr>
          <w:b/>
          <w:lang w:eastAsia="zh-CN"/>
        </w:rPr>
        <w:t>SSB based Inter-frequency measurement without MG</w:t>
      </w:r>
    </w:p>
    <w:p w14:paraId="29EDC1AE" w14:textId="76C4DB22" w:rsidR="00001820" w:rsidRPr="008F211A" w:rsidRDefault="007F254F" w:rsidP="008F211A">
      <w:pPr>
        <w:spacing w:after="120"/>
        <w:rPr>
          <w:b/>
          <w:lang w:eastAsia="zh-CN"/>
        </w:rPr>
      </w:pPr>
      <w:r>
        <w:rPr>
          <w:b/>
          <w:lang w:eastAsia="zh-CN"/>
        </w:rPr>
        <w:t>Proposal</w:t>
      </w:r>
      <w:r w:rsidR="00291EE9">
        <w:rPr>
          <w:rFonts w:hint="eastAsia"/>
          <w:b/>
          <w:lang w:eastAsia="zh-CN"/>
        </w:rPr>
        <w:t xml:space="preserve"> 3</w:t>
      </w:r>
      <w:r>
        <w:rPr>
          <w:b/>
          <w:lang w:eastAsia="zh-CN"/>
        </w:rPr>
        <w:t xml:space="preserve">: </w:t>
      </w:r>
      <w:r w:rsidR="00291EE9">
        <w:rPr>
          <w:rFonts w:hint="eastAsia"/>
          <w:b/>
          <w:bCs/>
          <w:lang w:eastAsia="zh-CN"/>
        </w:rPr>
        <w:t>RAN4 f</w:t>
      </w:r>
      <w:r w:rsidR="00001820" w:rsidRPr="008F211A">
        <w:rPr>
          <w:b/>
          <w:lang w:eastAsia="zh-CN"/>
        </w:rPr>
        <w:t>urther</w:t>
      </w:r>
      <w:r w:rsidR="00291EE9">
        <w:rPr>
          <w:rFonts w:hint="eastAsia"/>
          <w:b/>
          <w:lang w:eastAsia="zh-CN"/>
        </w:rPr>
        <w:t xml:space="preserve"> to</w:t>
      </w:r>
      <w:r w:rsidR="00001820" w:rsidRPr="008F211A">
        <w:rPr>
          <w:b/>
          <w:lang w:eastAsia="zh-CN"/>
        </w:rPr>
        <w:t xml:space="preserve"> take below </w:t>
      </w:r>
      <w:r w:rsidR="00FE109F" w:rsidRPr="008F211A">
        <w:rPr>
          <w:b/>
          <w:bCs/>
        </w:rPr>
        <w:t>scenarios into account</w:t>
      </w:r>
      <w:r w:rsidR="00FE109F" w:rsidRPr="008F211A">
        <w:rPr>
          <w:rFonts w:hint="eastAsia"/>
          <w:b/>
          <w:bCs/>
          <w:lang w:eastAsia="zh-CN"/>
        </w:rPr>
        <w:t>:</w:t>
      </w:r>
    </w:p>
    <w:p w14:paraId="45CD5235" w14:textId="1FD19391" w:rsidR="000E4EDA" w:rsidRDefault="00D37577" w:rsidP="00FE109F">
      <w:pPr>
        <w:pStyle w:val="ListParagraph"/>
        <w:numPr>
          <w:ilvl w:val="1"/>
          <w:numId w:val="25"/>
        </w:numPr>
        <w:spacing w:after="120"/>
        <w:rPr>
          <w:b/>
          <w:lang w:eastAsia="zh-CN"/>
        </w:rPr>
      </w:pPr>
      <w:r>
        <w:rPr>
          <w:rFonts w:hint="eastAsia"/>
          <w:b/>
          <w:lang w:eastAsia="zh-CN"/>
        </w:rPr>
        <w:t xml:space="preserve">FFS on </w:t>
      </w:r>
      <w:r w:rsidR="00160B37">
        <w:rPr>
          <w:b/>
          <w:lang w:eastAsia="zh-CN"/>
        </w:rPr>
        <w:t>NeedForGaps measurement without MG, including both with and without interruption</w:t>
      </w:r>
    </w:p>
    <w:p w14:paraId="01B05468" w14:textId="51F1E2E0" w:rsidR="00160B37" w:rsidRDefault="00D37577" w:rsidP="00FE109F">
      <w:pPr>
        <w:pStyle w:val="ListParagraph"/>
        <w:numPr>
          <w:ilvl w:val="1"/>
          <w:numId w:val="25"/>
        </w:numPr>
        <w:spacing w:after="120"/>
        <w:rPr>
          <w:b/>
          <w:lang w:eastAsia="zh-CN"/>
        </w:rPr>
      </w:pPr>
      <w:r>
        <w:rPr>
          <w:rFonts w:hint="eastAsia"/>
          <w:b/>
          <w:lang w:eastAsia="zh-CN"/>
        </w:rPr>
        <w:t xml:space="preserve">FFS on </w:t>
      </w:r>
      <w:r w:rsidR="00160B37">
        <w:rPr>
          <w:b/>
          <w:lang w:eastAsia="zh-CN"/>
        </w:rPr>
        <w:t>NCSG measurement without MG without interruption</w:t>
      </w:r>
    </w:p>
    <w:p w14:paraId="55390819" w14:textId="4799898F" w:rsidR="00E328A6" w:rsidRPr="00664189" w:rsidRDefault="00D37577" w:rsidP="00FE109F">
      <w:pPr>
        <w:pStyle w:val="ListParagraph"/>
        <w:numPr>
          <w:ilvl w:val="1"/>
          <w:numId w:val="25"/>
        </w:numPr>
        <w:spacing w:after="120"/>
        <w:rPr>
          <w:b/>
          <w:lang w:eastAsia="zh-CN"/>
        </w:rPr>
      </w:pPr>
      <w:r>
        <w:rPr>
          <w:rFonts w:hint="eastAsia"/>
          <w:b/>
          <w:lang w:eastAsia="zh-CN"/>
        </w:rPr>
        <w:t xml:space="preserve">FFS on </w:t>
      </w:r>
      <w:r w:rsidR="00E328A6">
        <w:rPr>
          <w:b/>
          <w:lang w:eastAsia="zh-CN"/>
        </w:rPr>
        <w:t xml:space="preserve">Inter-RAT measurement without </w:t>
      </w:r>
      <w:r w:rsidR="00434F2C">
        <w:rPr>
          <w:b/>
          <w:bCs/>
          <w:lang w:eastAsia="zh-CN"/>
        </w:rPr>
        <w:t>MG</w:t>
      </w:r>
    </w:p>
    <w:p w14:paraId="48D0B306" w14:textId="77777777" w:rsidR="00EB0001" w:rsidRDefault="00EB0001" w:rsidP="004D73FE">
      <w:pPr>
        <w:rPr>
          <w:lang w:val="x-none" w:eastAsia="zh-CN"/>
        </w:rPr>
      </w:pPr>
    </w:p>
    <w:p w14:paraId="45DDA482" w14:textId="1945BCC3" w:rsidR="00EB0001" w:rsidRPr="009866ED" w:rsidRDefault="00DB17B3" w:rsidP="004D73FE">
      <w:pPr>
        <w:rPr>
          <w:b/>
          <w:bCs/>
          <w:szCs w:val="21"/>
          <w:u w:val="single"/>
          <w:lang w:eastAsia="zh-CN"/>
        </w:rPr>
      </w:pPr>
      <w:r w:rsidRPr="009866ED">
        <w:rPr>
          <w:b/>
          <w:bCs/>
          <w:szCs w:val="21"/>
          <w:u w:val="single"/>
          <w:lang w:eastAsia="zh-CN"/>
        </w:rPr>
        <w:t xml:space="preserve">Issue 2-2-3: </w:t>
      </w:r>
      <w:r w:rsidR="00AC5778" w:rsidRPr="009866ED">
        <w:rPr>
          <w:b/>
          <w:bCs/>
          <w:szCs w:val="21"/>
          <w:u w:val="single"/>
          <w:lang w:eastAsia="zh-CN"/>
        </w:rPr>
        <w:t>Applicability requirement of L3 measurement delay reduction by optimizing CSSF</w:t>
      </w:r>
    </w:p>
    <w:tbl>
      <w:tblPr>
        <w:tblStyle w:val="TableGrid"/>
        <w:tblW w:w="0" w:type="auto"/>
        <w:tblLook w:val="04A0" w:firstRow="1" w:lastRow="0" w:firstColumn="1" w:lastColumn="0" w:noHBand="0" w:noVBand="1"/>
      </w:tblPr>
      <w:tblGrid>
        <w:gridCol w:w="10142"/>
      </w:tblGrid>
      <w:tr w:rsidR="000B4D83" w14:paraId="5599637D" w14:textId="77777777" w:rsidTr="000B4D83">
        <w:tc>
          <w:tcPr>
            <w:tcW w:w="10142" w:type="dxa"/>
          </w:tcPr>
          <w:p w14:paraId="5EA7ECC6" w14:textId="77777777" w:rsidR="000B4D83" w:rsidRPr="00AE035C" w:rsidRDefault="000B4D83" w:rsidP="000B4D83">
            <w:pPr>
              <w:rPr>
                <w:iCs/>
              </w:rPr>
            </w:pPr>
            <w:r w:rsidRPr="00AE035C">
              <w:rPr>
                <w:iCs/>
              </w:rPr>
              <w:t>FFS:</w:t>
            </w:r>
          </w:p>
          <w:p w14:paraId="6B3344D7" w14:textId="77777777" w:rsidR="000B4D83" w:rsidRPr="002B69F4" w:rsidRDefault="000B4D83" w:rsidP="000B4D83">
            <w:pPr>
              <w:pStyle w:val="ListParagraph"/>
              <w:numPr>
                <w:ilvl w:val="0"/>
                <w:numId w:val="17"/>
              </w:numPr>
              <w:spacing w:after="120"/>
              <w:contextualSpacing w:val="0"/>
            </w:pPr>
            <w:r w:rsidRPr="002B69F4">
              <w:t>Option 1 (Apple, CATT, OPPO, CMCC, ZTE):</w:t>
            </w:r>
            <w:r w:rsidRPr="009E4644">
              <w:t xml:space="preserve"> </w:t>
            </w:r>
            <w:r w:rsidRPr="002B69F4">
              <w:rPr>
                <w:lang w:eastAsia="en-GB"/>
              </w:rPr>
              <w:t xml:space="preserve">RAN4 to consider </w:t>
            </w:r>
            <w:r>
              <w:rPr>
                <w:lang w:eastAsia="en-GB"/>
              </w:rPr>
              <w:t xml:space="preserve">following CA/DC mode </w:t>
            </w:r>
            <w:r w:rsidRPr="002B69F4">
              <w:rPr>
                <w:lang w:eastAsia="en-GB"/>
              </w:rPr>
              <w:t>for L3 measurement delay reduction by optimizing CSSF</w:t>
            </w:r>
            <w:r w:rsidRPr="002B69F4">
              <w:rPr>
                <w:vertAlign w:val="subscript"/>
                <w:lang w:eastAsia="en-GB"/>
              </w:rPr>
              <w:t>outside_gap,</w:t>
            </w:r>
            <w:r w:rsidRPr="002B69F4">
              <w:rPr>
                <w:rFonts w:hint="eastAsia"/>
                <w:vertAlign w:val="subscript"/>
              </w:rPr>
              <w:t>i</w:t>
            </w:r>
          </w:p>
          <w:p w14:paraId="28E4CEF0" w14:textId="77777777" w:rsidR="000B4D83" w:rsidRDefault="000B4D83" w:rsidP="000B4D83">
            <w:pPr>
              <w:pStyle w:val="ListParagraph"/>
              <w:numPr>
                <w:ilvl w:val="1"/>
                <w:numId w:val="17"/>
              </w:numPr>
              <w:spacing w:after="120"/>
              <w:contextualSpacing w:val="0"/>
            </w:pPr>
            <w:r w:rsidRPr="002B69F4">
              <w:rPr>
                <w:lang w:eastAsia="en-GB"/>
              </w:rPr>
              <w:t>EN-DC</w:t>
            </w:r>
            <w:r>
              <w:rPr>
                <w:lang w:eastAsia="en-GB"/>
              </w:rPr>
              <w:t xml:space="preserve"> </w:t>
            </w:r>
            <w:r w:rsidRPr="002B69F4">
              <w:t>(Apple, CATT, OPPO, CMCC, ZTE</w:t>
            </w:r>
            <w:r>
              <w:t>,</w:t>
            </w:r>
            <w:r w:rsidRPr="002B69F4">
              <w:rPr>
                <w:lang w:eastAsia="en-GB"/>
              </w:rPr>
              <w:t xml:space="preserve"> </w:t>
            </w:r>
            <w:r>
              <w:rPr>
                <w:lang w:eastAsia="en-GB"/>
              </w:rPr>
              <w:t>Ericsson</w:t>
            </w:r>
            <w:r w:rsidRPr="002B69F4">
              <w:t>)</w:t>
            </w:r>
            <w:r>
              <w:t xml:space="preserve">: </w:t>
            </w:r>
          </w:p>
          <w:p w14:paraId="6CE39724" w14:textId="77777777" w:rsidR="000B4D83" w:rsidRDefault="000B4D83" w:rsidP="000B4D83">
            <w:pPr>
              <w:pStyle w:val="ListParagraph"/>
              <w:numPr>
                <w:ilvl w:val="2"/>
                <w:numId w:val="17"/>
              </w:numPr>
              <w:spacing w:after="120"/>
              <w:contextualSpacing w:val="0"/>
            </w:pPr>
            <w:r>
              <w:t xml:space="preserve">Intel proposed to deprioritize EN-DC </w:t>
            </w:r>
          </w:p>
          <w:p w14:paraId="722A24A1" w14:textId="77777777" w:rsidR="000B4D83" w:rsidRDefault="000B4D83" w:rsidP="000B4D83">
            <w:pPr>
              <w:pStyle w:val="ListParagraph"/>
              <w:numPr>
                <w:ilvl w:val="1"/>
                <w:numId w:val="17"/>
              </w:numPr>
              <w:spacing w:after="120"/>
              <w:contextualSpacing w:val="0"/>
            </w:pPr>
            <w:r w:rsidRPr="002B69F4">
              <w:rPr>
                <w:lang w:eastAsia="en-GB"/>
              </w:rPr>
              <w:t>NE-DC</w:t>
            </w:r>
            <w:r>
              <w:rPr>
                <w:lang w:eastAsia="en-GB"/>
              </w:rPr>
              <w:t xml:space="preserve"> </w:t>
            </w:r>
            <w:r w:rsidRPr="002B69F4">
              <w:t>(Apple, CATT, OPPO, CMCC, ZTE</w:t>
            </w:r>
            <w:r>
              <w:t>, Intel,</w:t>
            </w:r>
            <w:r w:rsidRPr="002B69F4">
              <w:rPr>
                <w:lang w:eastAsia="en-GB"/>
              </w:rPr>
              <w:t xml:space="preserve"> </w:t>
            </w:r>
            <w:r>
              <w:rPr>
                <w:lang w:eastAsia="en-GB"/>
              </w:rPr>
              <w:t>Ericsson</w:t>
            </w:r>
            <w:r w:rsidRPr="002B69F4">
              <w:t>):</w:t>
            </w:r>
            <w:r w:rsidRPr="009E4644">
              <w:t xml:space="preserve"> </w:t>
            </w:r>
            <w:r w:rsidRPr="002B69F4">
              <w:rPr>
                <w:lang w:eastAsia="en-GB"/>
              </w:rPr>
              <w:t xml:space="preserve"> </w:t>
            </w:r>
          </w:p>
          <w:p w14:paraId="55CC2B8C" w14:textId="77777777" w:rsidR="000B4D83" w:rsidRDefault="000B4D83" w:rsidP="000B4D83">
            <w:pPr>
              <w:pStyle w:val="ListParagraph"/>
              <w:numPr>
                <w:ilvl w:val="1"/>
                <w:numId w:val="17"/>
              </w:numPr>
              <w:spacing w:after="120"/>
              <w:contextualSpacing w:val="0"/>
            </w:pPr>
            <w:r w:rsidRPr="002B69F4">
              <w:rPr>
                <w:lang w:eastAsia="en-GB"/>
              </w:rPr>
              <w:t>SA</w:t>
            </w:r>
            <w:r>
              <w:rPr>
                <w:lang w:eastAsia="en-GB"/>
              </w:rPr>
              <w:t xml:space="preserve"> </w:t>
            </w:r>
            <w:r w:rsidRPr="002B69F4">
              <w:t>(Apple, CATT, OPPO, CMCC, ZTE</w:t>
            </w:r>
            <w:r>
              <w:t>, CTC, Intel, HW</w:t>
            </w:r>
            <w:r w:rsidRPr="002B69F4">
              <w:t>):</w:t>
            </w:r>
            <w:r w:rsidRPr="009E4644">
              <w:t xml:space="preserve"> </w:t>
            </w:r>
            <w:r w:rsidRPr="002B69F4">
              <w:rPr>
                <w:lang w:eastAsia="en-GB"/>
              </w:rPr>
              <w:t xml:space="preserve"> </w:t>
            </w:r>
          </w:p>
          <w:p w14:paraId="14AF8BD4" w14:textId="77777777" w:rsidR="000B4D83" w:rsidRDefault="000B4D83" w:rsidP="000B4D83">
            <w:pPr>
              <w:pStyle w:val="ListParagraph"/>
              <w:numPr>
                <w:ilvl w:val="2"/>
                <w:numId w:val="17"/>
              </w:numPr>
              <w:spacing w:after="120"/>
              <w:contextualSpacing w:val="0"/>
            </w:pPr>
            <w:r w:rsidRPr="002B69F4">
              <w:rPr>
                <w:lang w:eastAsia="en-GB"/>
              </w:rPr>
              <w:t>FR2+FR2 CA</w:t>
            </w:r>
            <w:r>
              <w:rPr>
                <w:lang w:eastAsia="en-GB"/>
              </w:rPr>
              <w:t xml:space="preserve"> (HW)</w:t>
            </w:r>
            <w:r w:rsidRPr="002B69F4">
              <w:rPr>
                <w:lang w:eastAsia="en-GB"/>
              </w:rPr>
              <w:t>, FR1+FR2 CA</w:t>
            </w:r>
            <w:r>
              <w:rPr>
                <w:lang w:eastAsia="en-GB"/>
              </w:rPr>
              <w:t xml:space="preserve"> (HW, Ericsson), </w:t>
            </w:r>
            <w:r w:rsidRPr="002B69F4">
              <w:rPr>
                <w:lang w:eastAsia="en-GB"/>
              </w:rPr>
              <w:t>FR2 only intra band CA</w:t>
            </w:r>
            <w:r>
              <w:rPr>
                <w:lang w:eastAsia="en-GB"/>
              </w:rPr>
              <w:t xml:space="preserve"> (Ericsson)</w:t>
            </w:r>
            <w:r w:rsidRPr="002B69F4">
              <w:rPr>
                <w:lang w:eastAsia="en-GB"/>
              </w:rPr>
              <w:t>, FR2 only inter band CA</w:t>
            </w:r>
            <w:r>
              <w:rPr>
                <w:lang w:eastAsia="en-GB"/>
              </w:rPr>
              <w:t xml:space="preserve"> (Ericsson)</w:t>
            </w:r>
          </w:p>
          <w:p w14:paraId="2D94020F" w14:textId="77777777" w:rsidR="000B4D83" w:rsidRDefault="000B4D83" w:rsidP="000B4D83">
            <w:pPr>
              <w:pStyle w:val="ListParagraph"/>
              <w:numPr>
                <w:ilvl w:val="1"/>
                <w:numId w:val="17"/>
              </w:numPr>
              <w:spacing w:after="120"/>
              <w:contextualSpacing w:val="0"/>
            </w:pPr>
            <w:r w:rsidRPr="002B69F4">
              <w:rPr>
                <w:lang w:eastAsia="en-GB"/>
              </w:rPr>
              <w:t>NR-DC</w:t>
            </w:r>
            <w:r>
              <w:rPr>
                <w:lang w:eastAsia="en-GB"/>
              </w:rPr>
              <w:t xml:space="preserve"> </w:t>
            </w:r>
            <w:r w:rsidRPr="002B69F4">
              <w:t>(Apple, CATT, OPPO, CMCC, ZTE</w:t>
            </w:r>
            <w:r>
              <w:t>, CTC, Intel</w:t>
            </w:r>
            <w:r w:rsidRPr="002B69F4">
              <w:t>)</w:t>
            </w:r>
          </w:p>
          <w:p w14:paraId="46F58FC5" w14:textId="42BDCA06" w:rsidR="000B4D83" w:rsidRPr="000B4D83" w:rsidRDefault="000B4D83" w:rsidP="004D73FE">
            <w:pPr>
              <w:pStyle w:val="ListParagraph"/>
              <w:numPr>
                <w:ilvl w:val="2"/>
                <w:numId w:val="17"/>
              </w:numPr>
              <w:spacing w:after="120"/>
              <w:contextualSpacing w:val="0"/>
            </w:pPr>
            <w:r>
              <w:t>FR1+FR2 NR-DC (HW, Ericsson)</w:t>
            </w:r>
          </w:p>
        </w:tc>
      </w:tr>
    </w:tbl>
    <w:p w14:paraId="32781E22" w14:textId="77777777" w:rsidR="000B4D83" w:rsidRDefault="000B4D83" w:rsidP="004D73FE">
      <w:pPr>
        <w:rPr>
          <w:lang w:val="x-none" w:eastAsia="zh-CN"/>
        </w:rPr>
      </w:pPr>
    </w:p>
    <w:p w14:paraId="5150404C" w14:textId="5035E386" w:rsidR="00664189" w:rsidRDefault="00664189" w:rsidP="004D73FE">
      <w:pPr>
        <w:rPr>
          <w:lang w:val="x-none" w:eastAsia="zh-CN"/>
        </w:rPr>
      </w:pPr>
      <w:r>
        <w:rPr>
          <w:lang w:val="x-none" w:eastAsia="zh-CN"/>
        </w:rPr>
        <w:t>As per the available formulas of CSSF, one question shall be clarified is what is the scope of CSSF for ‘</w:t>
      </w:r>
      <w:r w:rsidRPr="00115BC2">
        <w:rPr>
          <w:lang w:val="en-GB"/>
        </w:rPr>
        <w:t>FR2-1 L3 measurement</w:t>
      </w:r>
      <w:r>
        <w:rPr>
          <w:lang w:val="x-none" w:eastAsia="zh-CN"/>
        </w:rPr>
        <w:t>’.</w:t>
      </w:r>
      <w:r w:rsidR="001D53AA">
        <w:rPr>
          <w:lang w:val="x-none" w:eastAsia="zh-CN"/>
        </w:rPr>
        <w:t xml:space="preserve"> </w:t>
      </w:r>
      <w:r w:rsidR="009A0205">
        <w:rPr>
          <w:lang w:val="x-none" w:eastAsia="zh-CN"/>
        </w:rPr>
        <w:t>With reference to</w:t>
      </w:r>
      <w:r w:rsidR="004844FB">
        <w:rPr>
          <w:lang w:val="x-none" w:eastAsia="zh-CN"/>
        </w:rPr>
        <w:t xml:space="preserve"> the CSSF definition in </w:t>
      </w:r>
      <w:r w:rsidR="00542495">
        <w:rPr>
          <w:rFonts w:hint="eastAsia"/>
          <w:lang w:val="x-none" w:eastAsia="zh-CN"/>
        </w:rPr>
        <w:t>TS38.133</w:t>
      </w:r>
      <w:r w:rsidR="004844FB">
        <w:rPr>
          <w:lang w:val="x-none" w:eastAsia="zh-CN"/>
        </w:rPr>
        <w:t xml:space="preserve">, we may </w:t>
      </w:r>
      <w:r w:rsidR="00A93B52">
        <w:rPr>
          <w:lang w:val="x-none" w:eastAsia="zh-CN"/>
        </w:rPr>
        <w:t>conclude</w:t>
      </w:r>
      <w:r w:rsidR="00E65DB8">
        <w:rPr>
          <w:lang w:val="x-none" w:eastAsia="zh-CN"/>
        </w:rPr>
        <w:t xml:space="preserve"> that </w:t>
      </w:r>
      <w:r>
        <w:rPr>
          <w:lang w:val="x-none" w:eastAsia="zh-CN"/>
        </w:rPr>
        <w:t>CSSF</w:t>
      </w:r>
      <w:r w:rsidR="00F730E5">
        <w:rPr>
          <w:rFonts w:hint="eastAsia"/>
          <w:lang w:val="x-none" w:eastAsia="zh-CN"/>
        </w:rPr>
        <w:t xml:space="preserve"> optimization</w:t>
      </w:r>
      <w:r>
        <w:rPr>
          <w:lang w:val="x-none" w:eastAsia="zh-CN"/>
        </w:rPr>
        <w:t xml:space="preserve"> only consider</w:t>
      </w:r>
      <w:r w:rsidR="00A93B52">
        <w:rPr>
          <w:lang w:val="x-none" w:eastAsia="zh-CN"/>
        </w:rPr>
        <w:t>s</w:t>
      </w:r>
      <w:r>
        <w:rPr>
          <w:lang w:val="x-none" w:eastAsia="zh-CN"/>
        </w:rPr>
        <w:t xml:space="preserve"> </w:t>
      </w:r>
      <w:r w:rsidR="00F00349">
        <w:rPr>
          <w:lang w:val="x-none" w:eastAsia="zh-CN"/>
        </w:rPr>
        <w:t>the below configuration</w:t>
      </w:r>
      <w:r w:rsidR="00F730E5">
        <w:rPr>
          <w:rFonts w:hint="eastAsia"/>
          <w:lang w:val="x-none" w:eastAsia="zh-CN"/>
        </w:rPr>
        <w:t>s</w:t>
      </w:r>
      <w:r w:rsidR="00F00349">
        <w:rPr>
          <w:lang w:val="x-none" w:eastAsia="zh-CN"/>
        </w:rPr>
        <w:t xml:space="preserve">: </w:t>
      </w:r>
      <w:r>
        <w:rPr>
          <w:lang w:val="x-none" w:eastAsia="zh-CN"/>
        </w:rPr>
        <w:t>FR2 only intra band CA, FR2 only inter band CA, FR1+FR2 CA, FR1+FR2 NR-DC</w:t>
      </w:r>
      <w:r w:rsidR="00F8488D">
        <w:rPr>
          <w:lang w:eastAsia="zh-CN"/>
        </w:rPr>
        <w:t xml:space="preserve">, and </w:t>
      </w:r>
      <w:r w:rsidR="00F8488D" w:rsidRPr="00F8488D">
        <w:rPr>
          <w:lang w:eastAsia="zh-CN"/>
        </w:rPr>
        <w:t xml:space="preserve">also </w:t>
      </w:r>
      <w:r w:rsidR="00F8488D" w:rsidRPr="000F10A4">
        <w:rPr>
          <w:lang w:eastAsia="zh-CN"/>
        </w:rPr>
        <w:t>EN-DC or NE-DC cases</w:t>
      </w:r>
      <w:r w:rsidR="00E450D9" w:rsidRPr="00F8488D">
        <w:rPr>
          <w:lang w:val="x-none" w:eastAsia="zh-CN"/>
        </w:rPr>
        <w:t>.</w:t>
      </w:r>
      <w:r w:rsidR="00E450D9">
        <w:rPr>
          <w:lang w:val="x-none" w:eastAsia="zh-CN"/>
        </w:rPr>
        <w:t xml:space="preserve"> </w:t>
      </w:r>
    </w:p>
    <w:p w14:paraId="45E8179E" w14:textId="4E9CCB34" w:rsidR="00334E52" w:rsidRPr="00F730E5" w:rsidRDefault="00664189" w:rsidP="00AD1645">
      <w:pPr>
        <w:rPr>
          <w:b/>
          <w:bCs/>
          <w:lang w:eastAsia="zh-CN"/>
        </w:rPr>
      </w:pPr>
      <w:r w:rsidRPr="00AD1645">
        <w:rPr>
          <w:b/>
          <w:bCs/>
          <w:lang w:eastAsia="zh-CN"/>
        </w:rPr>
        <w:t>Proposal</w:t>
      </w:r>
      <w:r w:rsidR="00E1284E" w:rsidRPr="00AD1645">
        <w:rPr>
          <w:b/>
          <w:bCs/>
          <w:lang w:eastAsia="zh-CN"/>
        </w:rPr>
        <w:t xml:space="preserve"> </w:t>
      </w:r>
      <w:r w:rsidR="00291EE9" w:rsidRPr="00AD1645">
        <w:rPr>
          <w:b/>
          <w:bCs/>
          <w:lang w:eastAsia="zh-CN"/>
        </w:rPr>
        <w:t>4</w:t>
      </w:r>
      <w:r w:rsidRPr="00AD1645">
        <w:rPr>
          <w:b/>
          <w:bCs/>
          <w:lang w:eastAsia="zh-CN"/>
        </w:rPr>
        <w:t xml:space="preserve">: </w:t>
      </w:r>
      <w:r w:rsidR="00334E52" w:rsidRPr="00AD1645">
        <w:rPr>
          <w:b/>
          <w:bCs/>
          <w:lang w:eastAsia="zh-CN"/>
        </w:rPr>
        <w:t xml:space="preserve">CSSF </w:t>
      </w:r>
      <w:r w:rsidR="00A34B72" w:rsidRPr="00AD1645">
        <w:rPr>
          <w:b/>
          <w:bCs/>
          <w:lang w:eastAsia="zh-CN"/>
        </w:rPr>
        <w:t>optimization</w:t>
      </w:r>
      <w:r w:rsidR="00334E52" w:rsidRPr="00AD1645">
        <w:rPr>
          <w:b/>
          <w:bCs/>
          <w:lang w:eastAsia="zh-CN"/>
        </w:rPr>
        <w:t xml:space="preserve"> considers the </w:t>
      </w:r>
      <w:r w:rsidR="1A4B8DC9" w:rsidRPr="00AD1645">
        <w:rPr>
          <w:b/>
          <w:bCs/>
          <w:lang w:eastAsia="zh-CN"/>
        </w:rPr>
        <w:t>configuration below</w:t>
      </w:r>
      <w:r w:rsidR="00334E52" w:rsidRPr="00AD1645">
        <w:rPr>
          <w:b/>
          <w:bCs/>
          <w:lang w:eastAsia="zh-CN"/>
        </w:rPr>
        <w:t xml:space="preserve">: FR2 only intra band CA, FR2 only inter band CA, FR1+FR2 CA, FR1+FR2 NR-DC, and also EN-DC or NE-DC cases. </w:t>
      </w:r>
    </w:p>
    <w:p w14:paraId="0EBF8F6F" w14:textId="4361F56D" w:rsidR="00664189" w:rsidRPr="004462E1" w:rsidRDefault="00E1284E" w:rsidP="00664189">
      <w:pPr>
        <w:rPr>
          <w:b/>
          <w:bCs/>
          <w:lang w:eastAsia="zh-CN"/>
        </w:rPr>
      </w:pPr>
      <w:r>
        <w:rPr>
          <w:rFonts w:hint="eastAsia"/>
          <w:b/>
          <w:lang w:eastAsia="zh-CN"/>
        </w:rPr>
        <w:t xml:space="preserve">Proposal </w:t>
      </w:r>
      <w:r w:rsidR="00291EE9">
        <w:rPr>
          <w:rFonts w:hint="eastAsia"/>
          <w:b/>
          <w:lang w:eastAsia="zh-CN"/>
        </w:rPr>
        <w:t>5</w:t>
      </w:r>
      <w:r>
        <w:rPr>
          <w:b/>
          <w:lang w:eastAsia="zh-CN"/>
        </w:rPr>
        <w:t>:</w:t>
      </w:r>
      <w:r w:rsidR="005A5B59">
        <w:rPr>
          <w:b/>
          <w:lang w:eastAsia="zh-CN"/>
        </w:rPr>
        <w:t xml:space="preserve"> </w:t>
      </w:r>
      <w:r>
        <w:rPr>
          <w:b/>
          <w:lang w:eastAsia="zh-CN"/>
        </w:rPr>
        <w:t xml:space="preserve">RAN4 to check </w:t>
      </w:r>
      <w:r w:rsidR="00DF7116" w:rsidRPr="00F8488D">
        <w:rPr>
          <w:b/>
          <w:lang w:eastAsia="zh-CN"/>
        </w:rPr>
        <w:t xml:space="preserve">contiguous </w:t>
      </w:r>
      <w:r w:rsidR="005A5B59">
        <w:rPr>
          <w:b/>
          <w:lang w:eastAsia="zh-CN"/>
        </w:rPr>
        <w:t>and</w:t>
      </w:r>
      <w:r w:rsidR="00AE0049">
        <w:rPr>
          <w:b/>
          <w:lang w:eastAsia="zh-CN"/>
        </w:rPr>
        <w:t>/or</w:t>
      </w:r>
      <w:r w:rsidR="00DF7116" w:rsidRPr="00F8488D">
        <w:rPr>
          <w:b/>
          <w:lang w:eastAsia="zh-CN"/>
        </w:rPr>
        <w:t xml:space="preserve"> non-contiguous</w:t>
      </w:r>
      <w:r w:rsidR="000F10A4">
        <w:rPr>
          <w:b/>
          <w:lang w:eastAsia="zh-CN"/>
        </w:rPr>
        <w:t xml:space="preserve"> </w:t>
      </w:r>
      <w:r w:rsidR="00AE0049">
        <w:rPr>
          <w:b/>
          <w:lang w:eastAsia="zh-CN"/>
        </w:rPr>
        <w:t xml:space="preserve">FR2 </w:t>
      </w:r>
      <w:r w:rsidR="005A5B59">
        <w:rPr>
          <w:b/>
          <w:lang w:eastAsia="zh-CN"/>
        </w:rPr>
        <w:t xml:space="preserve">CC configuration </w:t>
      </w:r>
      <w:r w:rsidR="00507856">
        <w:rPr>
          <w:b/>
          <w:bCs/>
          <w:lang w:eastAsia="zh-CN"/>
        </w:rPr>
        <w:t xml:space="preserve">in </w:t>
      </w:r>
      <w:r>
        <w:rPr>
          <w:b/>
          <w:lang w:eastAsia="zh-CN"/>
        </w:rPr>
        <w:t xml:space="preserve">CSSF </w:t>
      </w:r>
      <w:r w:rsidR="00507856" w:rsidRPr="00F730E5">
        <w:rPr>
          <w:rFonts w:hint="eastAsia"/>
          <w:b/>
          <w:lang w:val="x-none" w:eastAsia="zh-CN"/>
        </w:rPr>
        <w:t>optimization</w:t>
      </w:r>
      <w:r>
        <w:rPr>
          <w:b/>
          <w:lang w:eastAsia="zh-CN"/>
        </w:rPr>
        <w:t>.</w:t>
      </w:r>
    </w:p>
    <w:p w14:paraId="6E7D0E69" w14:textId="4E30D783" w:rsidR="00E55961" w:rsidRDefault="00D36918" w:rsidP="00664189">
      <w:pPr>
        <w:rPr>
          <w:lang w:val="x-none" w:eastAsia="zh-CN"/>
        </w:rPr>
      </w:pPr>
      <w:r w:rsidRPr="00D36918">
        <w:rPr>
          <w:rFonts w:ascii="Calibri" w:hAnsi="Calibri" w:cs="Calibri"/>
          <w:lang w:val="x-none" w:eastAsia="zh-CN"/>
        </w:rPr>
        <w:t>﻿</w:t>
      </w:r>
      <w:r w:rsidR="006B72F0">
        <w:rPr>
          <w:lang w:val="x-none" w:eastAsia="zh-CN"/>
        </w:rPr>
        <w:t>T</w:t>
      </w:r>
      <w:r w:rsidR="00664189">
        <w:rPr>
          <w:lang w:val="x-none" w:eastAsia="zh-CN"/>
        </w:rPr>
        <w:t xml:space="preserve">raditionally, the assumption of searchers allocation is that one searcher for PCC and the other one is for other </w:t>
      </w:r>
      <w:r w:rsidR="00EB7FE3">
        <w:t>(P)</w:t>
      </w:r>
      <w:r w:rsidR="00664189">
        <w:rPr>
          <w:lang w:val="x-none" w:eastAsia="zh-CN"/>
        </w:rPr>
        <w:t>SCC(s)</w:t>
      </w:r>
      <w:r w:rsidR="006B72F0">
        <w:rPr>
          <w:lang w:val="x-none" w:eastAsia="zh-CN"/>
        </w:rPr>
        <w:t xml:space="preserve">. </w:t>
      </w:r>
      <w:r w:rsidR="00FF1739">
        <w:rPr>
          <w:lang w:val="x-none" w:eastAsia="zh-CN"/>
        </w:rPr>
        <w:t>I</w:t>
      </w:r>
      <w:r w:rsidR="00FF1739" w:rsidRPr="00FF1739">
        <w:rPr>
          <w:lang w:val="x-none" w:eastAsia="zh-CN"/>
        </w:rPr>
        <w:t xml:space="preserve">n terms of </w:t>
      </w:r>
      <w:r w:rsidR="00FF1739">
        <w:rPr>
          <w:lang w:val="x-none" w:eastAsia="zh-CN"/>
        </w:rPr>
        <w:t xml:space="preserve">the assumption, </w:t>
      </w:r>
      <w:r w:rsidR="00664189">
        <w:rPr>
          <w:lang w:val="x-none" w:eastAsia="zh-CN"/>
        </w:rPr>
        <w:t xml:space="preserve">what we can optimize </w:t>
      </w:r>
      <w:r w:rsidR="00FF1739">
        <w:rPr>
          <w:lang w:val="x-none" w:eastAsia="zh-CN"/>
        </w:rPr>
        <w:t xml:space="preserve">CSSF </w:t>
      </w:r>
      <w:r w:rsidR="00AD558E">
        <w:rPr>
          <w:lang w:val="x-none" w:eastAsia="zh-CN"/>
        </w:rPr>
        <w:t xml:space="preserve">may </w:t>
      </w:r>
      <w:r w:rsidR="00E55961">
        <w:rPr>
          <w:lang w:val="x-none" w:eastAsia="zh-CN"/>
        </w:rPr>
        <w:t>comprise</w:t>
      </w:r>
      <w:r w:rsidR="00AD558E">
        <w:rPr>
          <w:lang w:val="x-none" w:eastAsia="zh-CN"/>
        </w:rPr>
        <w:t xml:space="preserve"> the below options</w:t>
      </w:r>
      <w:r w:rsidR="00E55961">
        <w:rPr>
          <w:lang w:val="x-none" w:eastAsia="zh-CN"/>
        </w:rPr>
        <w:t>:</w:t>
      </w:r>
    </w:p>
    <w:p w14:paraId="486C628A" w14:textId="22845539" w:rsidR="00E55961" w:rsidRPr="00FA2533" w:rsidRDefault="00D07686" w:rsidP="00F06BE5">
      <w:pPr>
        <w:pStyle w:val="ListParagraph"/>
        <w:numPr>
          <w:ilvl w:val="0"/>
          <w:numId w:val="21"/>
        </w:numPr>
      </w:pPr>
      <w:r>
        <w:t xml:space="preserve">Reuse </w:t>
      </w:r>
      <w:r w:rsidR="00C45360">
        <w:t xml:space="preserve">measurements </w:t>
      </w:r>
      <w:r w:rsidR="00DF73BB">
        <w:t>on</w:t>
      </w:r>
      <w:r w:rsidR="00C45360">
        <w:t xml:space="preserve"> one CC </w:t>
      </w:r>
      <w:r w:rsidR="00DF73BB">
        <w:t xml:space="preserve">for another </w:t>
      </w:r>
      <w:r w:rsidR="00DF73BB" w:rsidRPr="00FA2533">
        <w:t xml:space="preserve">or </w:t>
      </w:r>
      <w:r w:rsidR="00DF73BB">
        <w:t xml:space="preserve">other </w:t>
      </w:r>
      <w:r w:rsidR="00DF73BB" w:rsidRPr="00FA2533">
        <w:t xml:space="preserve">multiple </w:t>
      </w:r>
      <w:r w:rsidR="00DF73BB">
        <w:t>CC.</w:t>
      </w:r>
    </w:p>
    <w:p w14:paraId="0D7BB160" w14:textId="4B989C70" w:rsidR="00F90F4C" w:rsidRDefault="00383657" w:rsidP="00F06BE5">
      <w:pPr>
        <w:pStyle w:val="ListParagraph"/>
        <w:numPr>
          <w:ilvl w:val="0"/>
          <w:numId w:val="21"/>
        </w:numPr>
      </w:pPr>
      <w:r>
        <w:t>P</w:t>
      </w:r>
      <w:r w:rsidR="00664189" w:rsidRPr="00FA2533">
        <w:t>rioriti</w:t>
      </w:r>
      <w:r w:rsidR="00E55961" w:rsidRPr="00FA2533">
        <w:t>ze</w:t>
      </w:r>
      <w:r w:rsidR="00664189" w:rsidRPr="00FA2533">
        <w:t xml:space="preserve"> one or multiple </w:t>
      </w:r>
      <w:r w:rsidR="00DF73BB">
        <w:t>CC</w:t>
      </w:r>
      <w:r w:rsidR="008A509C">
        <w:t xml:space="preserve"> among all CCs</w:t>
      </w:r>
      <w:r w:rsidR="00F860D0">
        <w:t>.</w:t>
      </w:r>
    </w:p>
    <w:p w14:paraId="57A438E1" w14:textId="74644DE7" w:rsidR="00F90F4C" w:rsidRDefault="00C0782E" w:rsidP="00F90F4C">
      <w:r>
        <w:t xml:space="preserve">First of all, we shall check </w:t>
      </w:r>
      <w:r w:rsidR="4020F095">
        <w:t>the</w:t>
      </w:r>
      <w:r>
        <w:t xml:space="preserve"> issue as follows. </w:t>
      </w:r>
      <w:r w:rsidR="00E37490">
        <w:t xml:space="preserve">In </w:t>
      </w:r>
      <w:r w:rsidR="076F29AF">
        <w:t>the</w:t>
      </w:r>
      <w:r w:rsidR="00E37490">
        <w:t xml:space="preserve"> last meeting, a </w:t>
      </w:r>
      <w:r w:rsidR="00685D83">
        <w:t>viewpoint</w:t>
      </w:r>
      <w:r w:rsidR="00E37490">
        <w:t xml:space="preserve"> was raised to prove that UE can </w:t>
      </w:r>
      <w:r w:rsidR="00BE7496">
        <w:t>determine the measurement</w:t>
      </w:r>
      <w:r w:rsidR="00EC7014">
        <w:t xml:space="preserve">s on one CC or more than one CC, referring to </w:t>
      </w:r>
      <w:r w:rsidR="00B76FD9">
        <w:t xml:space="preserve">the </w:t>
      </w:r>
      <w:r w:rsidR="2B787EDD">
        <w:t>table below</w:t>
      </w:r>
      <w:r w:rsidR="00C84A60">
        <w:t xml:space="preserve"> which is duplicated from TS 38.133</w:t>
      </w:r>
      <w:r w:rsidR="00EC7014">
        <w:t>.</w:t>
      </w:r>
    </w:p>
    <w:tbl>
      <w:tblPr>
        <w:tblStyle w:val="TableGrid"/>
        <w:tblW w:w="0" w:type="auto"/>
        <w:tblLook w:val="04A0" w:firstRow="1" w:lastRow="0" w:firstColumn="1" w:lastColumn="0" w:noHBand="0" w:noVBand="1"/>
      </w:tblPr>
      <w:tblGrid>
        <w:gridCol w:w="10142"/>
      </w:tblGrid>
      <w:tr w:rsidR="00F860D0" w14:paraId="5FC4CA7C" w14:textId="77777777" w:rsidTr="00F860D0">
        <w:tc>
          <w:tcPr>
            <w:tcW w:w="10142" w:type="dxa"/>
          </w:tcPr>
          <w:p w14:paraId="40DE2AF7" w14:textId="77777777" w:rsidR="00F860D0" w:rsidRPr="00F860D0" w:rsidRDefault="00F860D0" w:rsidP="00F860D0">
            <w:pPr>
              <w:keepNext/>
              <w:keepLines/>
              <w:numPr>
                <w:ilvl w:val="0"/>
                <w:numId w:val="11"/>
              </w:numPr>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r w:rsidRPr="00F860D0">
              <w:rPr>
                <w:rFonts w:ascii="Arial" w:eastAsia="Times New Roman" w:hAnsi="Arial"/>
                <w:sz w:val="24"/>
                <w:lang w:val="en-GB" w:eastAsia="en-GB"/>
              </w:rPr>
              <w:lastRenderedPageBreak/>
              <w:t>9.2.3.2</w:t>
            </w:r>
            <w:r w:rsidRPr="00F860D0">
              <w:rPr>
                <w:rFonts w:ascii="Arial" w:eastAsia="Times New Roman" w:hAnsi="Arial"/>
                <w:sz w:val="24"/>
                <w:lang w:val="en-GB" w:eastAsia="en-GB"/>
              </w:rPr>
              <w:tab/>
              <w:t>Requirements for FR2</w:t>
            </w:r>
          </w:p>
          <w:p w14:paraId="26231395" w14:textId="77777777" w:rsidR="00F860D0" w:rsidRPr="00F860D0" w:rsidRDefault="00F860D0" w:rsidP="00F860D0">
            <w:pPr>
              <w:overflowPunct w:val="0"/>
              <w:autoSpaceDE w:val="0"/>
              <w:autoSpaceDN w:val="0"/>
              <w:adjustRightInd w:val="0"/>
              <w:textAlignment w:val="baseline"/>
              <w:rPr>
                <w:rFonts w:eastAsia="Times New Roman"/>
                <w:lang w:val="en-GB" w:eastAsia="en-GB"/>
              </w:rPr>
            </w:pPr>
            <w:r w:rsidRPr="00F860D0">
              <w:rPr>
                <w:rFonts w:eastAsia="Times New Roman"/>
                <w:lang w:val="en-GB" w:eastAsia="en-GB"/>
              </w:rPr>
              <w:t xml:space="preserve">For one single intra-frequency layer in a band, during each layer 1 measurement period, the UE shall be capable of performing </w:t>
            </w:r>
            <w:r w:rsidRPr="00F860D0">
              <w:rPr>
                <w:rFonts w:eastAsia="Times New Roman" w:cs="v4.2.0"/>
                <w:lang w:val="en-GB" w:eastAsia="en-GB"/>
              </w:rPr>
              <w:t xml:space="preserve">SS-RSRP, SS-RSRQ, and SS-SINR measurements for </w:t>
            </w:r>
            <w:r w:rsidRPr="00F860D0">
              <w:rPr>
                <w:rFonts w:eastAsia="Times New Roman"/>
                <w:lang w:val="en-GB" w:eastAsia="en-GB"/>
              </w:rPr>
              <w:t>at least:</w:t>
            </w:r>
          </w:p>
          <w:p w14:paraId="2AB30A68"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en-GB"/>
              </w:rPr>
            </w:pPr>
            <w:r w:rsidRPr="00F860D0">
              <w:rPr>
                <w:rFonts w:eastAsia="Times New Roman"/>
                <w:lang w:val="en-GB" w:eastAsia="en-GB"/>
              </w:rPr>
              <w:t>-</w:t>
            </w:r>
            <w:r w:rsidRPr="00F860D0">
              <w:rPr>
                <w:rFonts w:eastAsia="Times New Roman"/>
                <w:lang w:val="en-GB" w:eastAsia="en-GB"/>
              </w:rPr>
              <w:tab/>
              <w:t>6 identified cells, and</w:t>
            </w:r>
          </w:p>
          <w:p w14:paraId="31A2F200"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en-GB"/>
              </w:rPr>
            </w:pPr>
            <w:r w:rsidRPr="00F860D0">
              <w:rPr>
                <w:rFonts w:eastAsia="Times New Roman"/>
                <w:lang w:val="en-GB" w:eastAsia="en-GB"/>
              </w:rPr>
              <w:t>-</w:t>
            </w:r>
            <w:r w:rsidRPr="00F860D0">
              <w:rPr>
                <w:rFonts w:eastAsia="Times New Roman"/>
                <w:lang w:val="en-GB" w:eastAsia="en-GB"/>
              </w:rPr>
              <w:tab/>
              <w:t>24 SSBs with different SSB index and/or PCI,</w:t>
            </w:r>
          </w:p>
          <w:p w14:paraId="532AC902" w14:textId="77777777" w:rsidR="00F860D0" w:rsidRPr="00F860D0" w:rsidRDefault="00F860D0" w:rsidP="00F860D0">
            <w:pPr>
              <w:overflowPunct w:val="0"/>
              <w:autoSpaceDE w:val="0"/>
              <w:autoSpaceDN w:val="0"/>
              <w:adjustRightInd w:val="0"/>
              <w:textAlignment w:val="baseline"/>
              <w:rPr>
                <w:rFonts w:eastAsia="Times New Roman"/>
                <w:lang w:val="en-GB" w:eastAsia="en-GB"/>
              </w:rPr>
            </w:pPr>
            <w:r w:rsidRPr="00F860D0">
              <w:rPr>
                <w:rFonts w:eastAsia="Times New Roman"/>
                <w:lang w:val="en-GB" w:eastAsia="en-GB"/>
              </w:rPr>
              <w:t>where this single intra-frequency layer shall be:</w:t>
            </w:r>
          </w:p>
          <w:p w14:paraId="2B6E37DB"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zh-CN"/>
              </w:rPr>
            </w:pPr>
            <w:r w:rsidRPr="00F860D0">
              <w:rPr>
                <w:rFonts w:eastAsia="Times New Roman"/>
                <w:lang w:val="en-GB" w:eastAsia="en-GB"/>
              </w:rPr>
              <w:t>-</w:t>
            </w:r>
            <w:r w:rsidRPr="00F860D0">
              <w:rPr>
                <w:rFonts w:eastAsia="Times New Roman"/>
                <w:lang w:val="en-GB" w:eastAsia="en-GB"/>
              </w:rPr>
              <w:tab/>
              <w:t>PCC</w:t>
            </w:r>
            <w:r w:rsidRPr="00F860D0">
              <w:rPr>
                <w:rFonts w:eastAsia="Times New Roman"/>
                <w:lang w:val="en-GB" w:eastAsia="zh-CN"/>
              </w:rPr>
              <w:t xml:space="preserve"> when UE is configured with SA NR operation mode with PCC in the band; or</w:t>
            </w:r>
          </w:p>
          <w:p w14:paraId="3E619623"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zh-CN"/>
              </w:rPr>
            </w:pPr>
            <w:r w:rsidRPr="00F860D0">
              <w:rPr>
                <w:rFonts w:eastAsia="Times New Roman"/>
                <w:lang w:val="en-GB" w:eastAsia="en-GB"/>
              </w:rPr>
              <w:t>-</w:t>
            </w:r>
            <w:r w:rsidRPr="00F860D0">
              <w:rPr>
                <w:rFonts w:eastAsia="Times New Roman"/>
                <w:lang w:val="en-GB" w:eastAsia="en-GB"/>
              </w:rPr>
              <w:tab/>
              <w:t>PSCC</w:t>
            </w:r>
            <w:r w:rsidRPr="00F860D0">
              <w:rPr>
                <w:rFonts w:eastAsia="Times New Roman"/>
                <w:lang w:val="en-GB" w:eastAsia="zh-CN"/>
              </w:rPr>
              <w:t xml:space="preserve"> when UE is configured with EN-DC with PSCC in the band; or</w:t>
            </w:r>
          </w:p>
          <w:p w14:paraId="40C9A4CA"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zh-CN"/>
              </w:rPr>
            </w:pPr>
            <w:r w:rsidRPr="00F860D0">
              <w:rPr>
                <w:rFonts w:eastAsia="Times New Roman"/>
                <w:lang w:val="en-GB" w:eastAsia="en-GB"/>
              </w:rPr>
              <w:t>-</w:t>
            </w:r>
            <w:r w:rsidRPr="00F860D0">
              <w:rPr>
                <w:rFonts w:eastAsia="Times New Roman"/>
                <w:lang w:val="en-GB" w:eastAsia="en-GB"/>
              </w:rPr>
              <w:tab/>
              <w:t>PSCC</w:t>
            </w:r>
            <w:r w:rsidRPr="00F860D0">
              <w:rPr>
                <w:rFonts w:eastAsia="Times New Roman"/>
                <w:lang w:val="en-GB" w:eastAsia="zh-CN"/>
              </w:rPr>
              <w:t xml:space="preserve"> when UE is configured with NR-DC with PSCC in the band; or</w:t>
            </w:r>
          </w:p>
          <w:p w14:paraId="12C3BEB0"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en-GB"/>
              </w:rPr>
            </w:pPr>
            <w:r w:rsidRPr="00F860D0">
              <w:rPr>
                <w:rFonts w:eastAsia="Times New Roman"/>
                <w:lang w:val="en-GB" w:eastAsia="en-GB"/>
              </w:rPr>
              <w:t>-</w:t>
            </w:r>
            <w:r w:rsidRPr="00F860D0">
              <w:rPr>
                <w:rFonts w:eastAsia="Times New Roman"/>
                <w:lang w:val="en-GB" w:eastAsia="en-GB"/>
              </w:rPr>
              <w:tab/>
              <w:t xml:space="preserve">One of the SCCs on which UE is configured to report SSB based measurements when neither PCC nor PSCC is in the same band, </w:t>
            </w:r>
            <w:r w:rsidRPr="00E56FB7">
              <w:rPr>
                <w:rFonts w:eastAsia="Times New Roman"/>
                <w:highlight w:val="yellow"/>
                <w:lang w:val="en-GB" w:eastAsia="en-GB"/>
              </w:rPr>
              <w:t>so that the selected SCC shall be an SCC where the UE is configured with SS-RSRP measurement reporting if such SCC exists, otherwise the selected SCC is determined by UE implementation.</w:t>
            </w:r>
          </w:p>
          <w:p w14:paraId="237F2540" w14:textId="25EBB964" w:rsidR="00F860D0" w:rsidRDefault="00F860D0" w:rsidP="00A30630">
            <w:pPr>
              <w:overflowPunct w:val="0"/>
              <w:autoSpaceDE w:val="0"/>
              <w:autoSpaceDN w:val="0"/>
              <w:adjustRightInd w:val="0"/>
              <w:textAlignment w:val="baseline"/>
              <w:rPr>
                <w:b/>
                <w:bCs/>
                <w:lang w:eastAsia="zh-CN"/>
              </w:rPr>
            </w:pPr>
            <w:r w:rsidRPr="00F860D0">
              <w:rPr>
                <w:rFonts w:eastAsia="Times New Roman"/>
                <w:lang w:val="en-GB" w:eastAsia="en-GB"/>
              </w:rPr>
              <w:t xml:space="preserve">The UE shall also be capable of performing </w:t>
            </w:r>
            <w:r w:rsidRPr="00F860D0">
              <w:rPr>
                <w:rFonts w:eastAsia="Times New Roman" w:cs="v4.2.0"/>
                <w:lang w:val="en-GB" w:eastAsia="en-GB"/>
              </w:rPr>
              <w:t>SS-RSRP, SS-RSRQ, and SS-SINR measurements</w:t>
            </w:r>
            <w:r w:rsidRPr="00F860D0">
              <w:rPr>
                <w:rFonts w:eastAsia="Times New Roman"/>
                <w:lang w:val="en-GB" w:eastAsia="en-GB"/>
              </w:rPr>
              <w:t xml:space="preserve"> for at least 2 SSBs on serving cell for each of the other intra-frequency layer(s) in the same band.</w:t>
            </w:r>
          </w:p>
        </w:tc>
      </w:tr>
    </w:tbl>
    <w:p w14:paraId="005B9CC4" w14:textId="315FC237" w:rsidR="00890A34" w:rsidRPr="00890A34" w:rsidRDefault="00890A34" w:rsidP="008555A9">
      <w:pPr>
        <w:rPr>
          <w:lang w:eastAsia="zh-CN"/>
        </w:rPr>
      </w:pPr>
    </w:p>
    <w:p w14:paraId="35B8B88A" w14:textId="709EA2C4" w:rsidR="00B43AA3" w:rsidRDefault="00EC7014" w:rsidP="00AD1645">
      <w:pPr>
        <w:rPr>
          <w:lang w:eastAsia="zh-CN"/>
        </w:rPr>
      </w:pPr>
      <w:r w:rsidRPr="00AD1645">
        <w:rPr>
          <w:lang w:eastAsia="zh-CN"/>
        </w:rPr>
        <w:t xml:space="preserve">We understand the statements </w:t>
      </w:r>
      <w:r w:rsidR="000D07FF" w:rsidRPr="00AD1645">
        <w:rPr>
          <w:lang w:eastAsia="zh-CN"/>
        </w:rPr>
        <w:t xml:space="preserve">indicate </w:t>
      </w:r>
      <w:r w:rsidR="00A73F8C" w:rsidRPr="00AD1645">
        <w:rPr>
          <w:lang w:eastAsia="zh-CN"/>
        </w:rPr>
        <w:t xml:space="preserve">rules for determining which </w:t>
      </w:r>
      <w:r w:rsidR="00BC3921" w:rsidRPr="00AD1645">
        <w:rPr>
          <w:lang w:eastAsia="zh-CN"/>
        </w:rPr>
        <w:t>S</w:t>
      </w:r>
      <w:r w:rsidR="00A73F8C" w:rsidRPr="00AD1645">
        <w:rPr>
          <w:lang w:eastAsia="zh-CN"/>
        </w:rPr>
        <w:t>CC shall be reported</w:t>
      </w:r>
      <w:r w:rsidR="006018A1">
        <w:t xml:space="preserve"> </w:t>
      </w:r>
      <w:r w:rsidR="006018A1" w:rsidRPr="00AD1645">
        <w:rPr>
          <w:lang w:eastAsia="zh-CN"/>
        </w:rPr>
        <w:t>for one single intra-frequency layer in a band</w:t>
      </w:r>
      <w:r w:rsidR="00A73F8C" w:rsidRPr="00AD1645">
        <w:rPr>
          <w:lang w:eastAsia="zh-CN"/>
        </w:rPr>
        <w:t>,</w:t>
      </w:r>
      <w:r w:rsidR="00DE5D5E" w:rsidRPr="00AD1645">
        <w:rPr>
          <w:lang w:eastAsia="zh-CN"/>
        </w:rPr>
        <w:t xml:space="preserve"> which is a limitation for a FR2 UE in legacy</w:t>
      </w:r>
      <w:r w:rsidR="00E75335" w:rsidRPr="00AD1645">
        <w:rPr>
          <w:lang w:eastAsia="zh-CN"/>
        </w:rPr>
        <w:t xml:space="preserve"> Rel-15 requ</w:t>
      </w:r>
      <w:r w:rsidR="00AE1D7A" w:rsidRPr="00AD1645">
        <w:rPr>
          <w:lang w:eastAsia="zh-CN"/>
        </w:rPr>
        <w:t>irements</w:t>
      </w:r>
      <w:r w:rsidR="00F276F3" w:rsidRPr="00AD1645">
        <w:rPr>
          <w:lang w:eastAsia="zh-CN"/>
        </w:rPr>
        <w:t>.</w:t>
      </w:r>
      <w:r w:rsidR="008E4313" w:rsidRPr="00AD1645">
        <w:rPr>
          <w:lang w:eastAsia="zh-CN"/>
        </w:rPr>
        <w:t xml:space="preserve"> </w:t>
      </w:r>
      <w:r w:rsidR="00DE5D5E" w:rsidRPr="00AD1645">
        <w:rPr>
          <w:lang w:eastAsia="zh-CN"/>
        </w:rPr>
        <w:t xml:space="preserve">But </w:t>
      </w:r>
      <w:r w:rsidR="0085201C" w:rsidRPr="00AD1645">
        <w:rPr>
          <w:lang w:eastAsia="zh-CN"/>
        </w:rPr>
        <w:t xml:space="preserve">eventually </w:t>
      </w:r>
      <w:r w:rsidR="00813A4F" w:rsidRPr="00AD1645">
        <w:rPr>
          <w:lang w:eastAsia="zh-CN"/>
        </w:rPr>
        <w:t xml:space="preserve">it can't be </w:t>
      </w:r>
      <w:r w:rsidR="0074307F" w:rsidRPr="00AD1645">
        <w:rPr>
          <w:lang w:eastAsia="zh-CN"/>
        </w:rPr>
        <w:t xml:space="preserve">simply </w:t>
      </w:r>
      <w:r w:rsidR="00813A4F" w:rsidRPr="00AD1645">
        <w:rPr>
          <w:lang w:eastAsia="zh-CN"/>
        </w:rPr>
        <w:t xml:space="preserve">referred to as the </w:t>
      </w:r>
      <w:r w:rsidR="0086417B" w:rsidRPr="00AD1645">
        <w:rPr>
          <w:lang w:eastAsia="zh-CN"/>
        </w:rPr>
        <w:t xml:space="preserve">natural </w:t>
      </w:r>
      <w:r w:rsidR="00813A4F" w:rsidRPr="00AD1645">
        <w:rPr>
          <w:lang w:eastAsia="zh-CN"/>
        </w:rPr>
        <w:t>assumption of CSSF enhancement in this WI</w:t>
      </w:r>
      <w:r w:rsidR="00B326F2" w:rsidRPr="00AD1645">
        <w:rPr>
          <w:lang w:eastAsia="zh-CN"/>
        </w:rPr>
        <w:t xml:space="preserve">. </w:t>
      </w:r>
      <w:r w:rsidR="00674781" w:rsidRPr="00AD1645">
        <w:rPr>
          <w:lang w:eastAsia="zh-CN"/>
        </w:rPr>
        <w:t xml:space="preserve">Apparently, </w:t>
      </w:r>
      <w:r w:rsidR="00486C63" w:rsidRPr="00AD1645">
        <w:rPr>
          <w:lang w:eastAsia="zh-CN"/>
        </w:rPr>
        <w:t xml:space="preserve">in this WI, </w:t>
      </w:r>
      <w:r w:rsidR="00674781" w:rsidRPr="00AD1645">
        <w:rPr>
          <w:lang w:eastAsia="zh-CN"/>
        </w:rPr>
        <w:t xml:space="preserve">we </w:t>
      </w:r>
      <w:r w:rsidR="00E75AE8" w:rsidRPr="00AD1645">
        <w:rPr>
          <w:lang w:eastAsia="zh-CN"/>
        </w:rPr>
        <w:t xml:space="preserve">suggest </w:t>
      </w:r>
      <w:r w:rsidR="591408D1" w:rsidRPr="00AD1645">
        <w:rPr>
          <w:lang w:eastAsia="zh-CN"/>
        </w:rPr>
        <w:t>checking</w:t>
      </w:r>
      <w:r w:rsidR="00674781" w:rsidRPr="00AD1645">
        <w:rPr>
          <w:lang w:eastAsia="zh-CN"/>
        </w:rPr>
        <w:t xml:space="preserve"> </w:t>
      </w:r>
      <w:r w:rsidR="002B4EBA" w:rsidRPr="00AD1645">
        <w:rPr>
          <w:lang w:eastAsia="zh-CN"/>
        </w:rPr>
        <w:t xml:space="preserve">the </w:t>
      </w:r>
      <w:r w:rsidR="00D76C28" w:rsidRPr="00AD1645">
        <w:rPr>
          <w:lang w:eastAsia="zh-CN"/>
        </w:rPr>
        <w:t xml:space="preserve">validity and </w:t>
      </w:r>
      <w:r w:rsidR="47D256AA" w:rsidRPr="00AD1645">
        <w:rPr>
          <w:lang w:eastAsia="zh-CN"/>
        </w:rPr>
        <w:t>seeking</w:t>
      </w:r>
      <w:r w:rsidR="00D76C28" w:rsidRPr="00AD1645">
        <w:rPr>
          <w:lang w:eastAsia="zh-CN"/>
        </w:rPr>
        <w:t xml:space="preserve"> for any enhancement for the study target</w:t>
      </w:r>
      <w:r w:rsidR="005C31F8" w:rsidRPr="00AD1645">
        <w:rPr>
          <w:lang w:eastAsia="zh-CN"/>
        </w:rPr>
        <w:t xml:space="preserve">. </w:t>
      </w:r>
    </w:p>
    <w:p w14:paraId="2EEE4B84" w14:textId="32D8E60B" w:rsidR="00EC7014" w:rsidRPr="004E66A3" w:rsidRDefault="007557C2" w:rsidP="008555A9">
      <w:pPr>
        <w:rPr>
          <w:lang w:eastAsia="zh-CN"/>
        </w:rPr>
      </w:pPr>
      <w:r>
        <w:rPr>
          <w:lang w:val="x-none" w:eastAsia="zh-CN"/>
        </w:rPr>
        <w:t xml:space="preserve">Apparently, the </w:t>
      </w:r>
      <w:r w:rsidR="00F276F3">
        <w:rPr>
          <w:lang w:val="x-none" w:eastAsia="zh-CN"/>
        </w:rPr>
        <w:t xml:space="preserve">NW </w:t>
      </w:r>
      <w:r w:rsidR="00B43AA3">
        <w:rPr>
          <w:lang w:val="x-none" w:eastAsia="zh-CN"/>
        </w:rPr>
        <w:t>hasn’t any information on</w:t>
      </w:r>
      <w:r w:rsidR="00F276F3">
        <w:rPr>
          <w:lang w:val="x-none" w:eastAsia="zh-CN"/>
        </w:rPr>
        <w:t xml:space="preserve"> the</w:t>
      </w:r>
      <w:r w:rsidR="00344C99">
        <w:rPr>
          <w:lang w:val="x-none" w:eastAsia="zh-CN"/>
        </w:rPr>
        <w:t xml:space="preserve"> </w:t>
      </w:r>
      <w:r w:rsidR="00203C4E">
        <w:rPr>
          <w:lang w:val="x-none" w:eastAsia="zh-CN"/>
        </w:rPr>
        <w:t>channel quality of the</w:t>
      </w:r>
      <w:r w:rsidR="00F276F3">
        <w:rPr>
          <w:lang w:val="x-none" w:eastAsia="zh-CN"/>
        </w:rPr>
        <w:t xml:space="preserve"> whole band if the UE doesn’t report </w:t>
      </w:r>
      <w:r w:rsidR="00415405">
        <w:rPr>
          <w:lang w:val="x-none" w:eastAsia="zh-CN"/>
        </w:rPr>
        <w:t xml:space="preserve">SSBs </w:t>
      </w:r>
      <w:r w:rsidR="00D33585">
        <w:rPr>
          <w:lang w:val="x-none" w:eastAsia="zh-CN"/>
        </w:rPr>
        <w:t xml:space="preserve">on </w:t>
      </w:r>
      <w:r w:rsidR="00D33585" w:rsidRPr="00F860D0">
        <w:rPr>
          <w:rFonts w:eastAsia="Times New Roman"/>
          <w:lang w:val="en-GB" w:eastAsia="en-GB"/>
        </w:rPr>
        <w:t>each  intra-frequency layer(s)</w:t>
      </w:r>
      <w:r w:rsidR="00D33585">
        <w:rPr>
          <w:lang w:val="x-none" w:eastAsia="zh-CN"/>
        </w:rPr>
        <w:t xml:space="preserve"> in</w:t>
      </w:r>
      <w:r w:rsidR="00415405">
        <w:rPr>
          <w:lang w:val="x-none" w:eastAsia="zh-CN"/>
        </w:rPr>
        <w:t xml:space="preserve"> serving cell</w:t>
      </w:r>
      <w:r w:rsidR="00583B39">
        <w:rPr>
          <w:lang w:val="x-none" w:eastAsia="zh-CN"/>
        </w:rPr>
        <w:t>(s)</w:t>
      </w:r>
      <w:r w:rsidR="00232E76">
        <w:rPr>
          <w:rFonts w:eastAsia="Times New Roman"/>
          <w:lang w:val="x-none" w:eastAsia="en-GB"/>
        </w:rPr>
        <w:t xml:space="preserve">, </w:t>
      </w:r>
      <w:r w:rsidR="00232E76">
        <w:rPr>
          <w:rFonts w:eastAsia="Times New Roman"/>
          <w:lang w:val="en-GB" w:eastAsia="en-GB"/>
        </w:rPr>
        <w:t xml:space="preserve">but the same or similarity of </w:t>
      </w:r>
      <w:r w:rsidR="00232E76">
        <w:rPr>
          <w:lang w:val="x-none" w:eastAsia="zh-CN"/>
        </w:rPr>
        <w:t xml:space="preserve">channel </w:t>
      </w:r>
      <w:r w:rsidR="00232E76">
        <w:rPr>
          <w:rFonts w:eastAsia="Times New Roman"/>
          <w:lang w:val="en-GB" w:eastAsia="en-GB"/>
        </w:rPr>
        <w:t xml:space="preserve">quality on the whole band isn’t always valid. </w:t>
      </w:r>
      <w:r w:rsidR="0064551A">
        <w:rPr>
          <w:rFonts w:eastAsia="Times New Roman"/>
          <w:lang w:val="en-GB" w:eastAsia="en-GB"/>
        </w:rPr>
        <w:t xml:space="preserve">In this sense, </w:t>
      </w:r>
      <w:r>
        <w:rPr>
          <w:rFonts w:eastAsia="Times New Roman"/>
          <w:lang w:val="en-GB" w:eastAsia="en-GB"/>
        </w:rPr>
        <w:t xml:space="preserve">the </w:t>
      </w:r>
      <w:r w:rsidR="003F7EC7">
        <w:rPr>
          <w:rFonts w:eastAsia="Times New Roman"/>
          <w:lang w:val="en-GB" w:eastAsia="en-GB"/>
        </w:rPr>
        <w:t xml:space="preserve">NW </w:t>
      </w:r>
      <w:r w:rsidR="007E7F88">
        <w:rPr>
          <w:rFonts w:eastAsia="Times New Roman"/>
          <w:lang w:val="en-GB" w:eastAsia="en-GB"/>
        </w:rPr>
        <w:t xml:space="preserve">expects </w:t>
      </w:r>
      <w:r w:rsidR="003F7EC7">
        <w:rPr>
          <w:rFonts w:eastAsia="Times New Roman"/>
          <w:lang w:val="en-GB" w:eastAsia="en-GB"/>
        </w:rPr>
        <w:t xml:space="preserve">to </w:t>
      </w:r>
      <w:r w:rsidR="003C5D10">
        <w:rPr>
          <w:rFonts w:eastAsia="Times New Roman"/>
          <w:lang w:val="en-GB" w:eastAsia="en-GB"/>
        </w:rPr>
        <w:t xml:space="preserve">acquire </w:t>
      </w:r>
      <w:r w:rsidR="00BC51FE">
        <w:rPr>
          <w:lang w:val="x-none" w:eastAsia="zh-CN"/>
        </w:rPr>
        <w:t xml:space="preserve">channel </w:t>
      </w:r>
      <w:r w:rsidR="00BC51FE">
        <w:rPr>
          <w:rFonts w:eastAsia="Times New Roman"/>
          <w:lang w:val="en-GB" w:eastAsia="en-GB"/>
        </w:rPr>
        <w:t>quality of</w:t>
      </w:r>
      <w:r w:rsidR="003F7EC7">
        <w:rPr>
          <w:rFonts w:eastAsia="Times New Roman"/>
          <w:lang w:val="en-GB" w:eastAsia="en-GB"/>
        </w:rPr>
        <w:t xml:space="preserve"> the other </w:t>
      </w:r>
      <w:r w:rsidR="003F7EC7" w:rsidRPr="00F860D0">
        <w:rPr>
          <w:rFonts w:eastAsia="Times New Roman"/>
          <w:lang w:val="en-GB" w:eastAsia="en-GB"/>
        </w:rPr>
        <w:t>intra-frequency layer(s)</w:t>
      </w:r>
      <w:r w:rsidR="003F7EC7">
        <w:rPr>
          <w:rFonts w:eastAsia="Times New Roman"/>
          <w:lang w:val="en-GB" w:eastAsia="en-GB"/>
        </w:rPr>
        <w:t xml:space="preserve"> </w:t>
      </w:r>
      <w:r w:rsidR="007E7F88">
        <w:rPr>
          <w:rFonts w:eastAsia="Times New Roman"/>
          <w:lang w:val="en-GB" w:eastAsia="en-GB"/>
        </w:rPr>
        <w:t xml:space="preserve">other than the </w:t>
      </w:r>
      <w:r w:rsidR="005C75D4">
        <w:rPr>
          <w:rFonts w:eastAsia="Times New Roman"/>
          <w:lang w:val="en-GB" w:eastAsia="en-GB"/>
        </w:rPr>
        <w:t xml:space="preserve">one reported by the UE, </w:t>
      </w:r>
      <w:r w:rsidR="004B1A0F">
        <w:rPr>
          <w:rFonts w:eastAsia="Times New Roman"/>
          <w:lang w:val="en-GB" w:eastAsia="en-GB"/>
        </w:rPr>
        <w:t xml:space="preserve">for </w:t>
      </w:r>
      <w:r w:rsidR="001B47F0">
        <w:rPr>
          <w:rFonts w:eastAsia="Times New Roman"/>
          <w:lang w:val="en-GB" w:eastAsia="en-GB"/>
        </w:rPr>
        <w:t xml:space="preserve">further scheduling </w:t>
      </w:r>
      <w:r w:rsidR="00A77F70">
        <w:rPr>
          <w:rFonts w:eastAsia="Times New Roman"/>
          <w:lang w:val="en-GB" w:eastAsia="en-GB"/>
        </w:rPr>
        <w:t>and management</w:t>
      </w:r>
      <w:r w:rsidR="00D51483">
        <w:rPr>
          <w:rFonts w:eastAsia="Times New Roman"/>
          <w:lang w:val="en-GB" w:eastAsia="en-GB"/>
        </w:rPr>
        <w:t xml:space="preserve"> improvements</w:t>
      </w:r>
      <w:r w:rsidR="007221F3">
        <w:rPr>
          <w:rFonts w:eastAsia="Times New Roman"/>
          <w:lang w:val="en-GB" w:eastAsia="en-GB"/>
        </w:rPr>
        <w:t xml:space="preserve">. </w:t>
      </w:r>
      <w:r w:rsidR="0074569D">
        <w:rPr>
          <w:rFonts w:eastAsia="Times New Roman"/>
          <w:lang w:val="en-GB" w:eastAsia="en-GB"/>
        </w:rPr>
        <w:t>Above all</w:t>
      </w:r>
      <w:r w:rsidR="002B5FF9">
        <w:rPr>
          <w:rFonts w:eastAsia="Times New Roman"/>
          <w:lang w:val="en-GB" w:eastAsia="en-GB"/>
        </w:rPr>
        <w:t xml:space="preserve">, </w:t>
      </w:r>
      <w:r w:rsidR="00E3015E">
        <w:rPr>
          <w:rFonts w:eastAsia="Times New Roman"/>
          <w:lang w:val="en-GB" w:eastAsia="en-GB"/>
        </w:rPr>
        <w:t xml:space="preserve">from NW perspective, it is rational that </w:t>
      </w:r>
      <w:r>
        <w:rPr>
          <w:rFonts w:eastAsia="Times New Roman"/>
          <w:lang w:val="en-GB" w:eastAsia="en-GB"/>
        </w:rPr>
        <w:t xml:space="preserve">the </w:t>
      </w:r>
      <w:r w:rsidR="002B5FF9">
        <w:rPr>
          <w:rFonts w:eastAsia="Times New Roman"/>
          <w:lang w:val="en-GB" w:eastAsia="en-GB"/>
        </w:rPr>
        <w:t xml:space="preserve">NW may determine </w:t>
      </w:r>
      <w:r w:rsidR="00EB019A">
        <w:rPr>
          <w:rFonts w:eastAsia="Times New Roman"/>
          <w:lang w:val="en-GB" w:eastAsia="en-GB"/>
        </w:rPr>
        <w:t xml:space="preserve">the </w:t>
      </w:r>
      <w:r w:rsidR="00EB019A">
        <w:rPr>
          <w:lang w:val="x-none" w:eastAsia="zh-CN"/>
        </w:rPr>
        <w:t xml:space="preserve">serving cell(s) to be </w:t>
      </w:r>
      <w:r w:rsidR="00E3015E">
        <w:rPr>
          <w:lang w:val="x-none" w:eastAsia="zh-CN"/>
        </w:rPr>
        <w:t>measured</w:t>
      </w:r>
      <w:r w:rsidR="00176193">
        <w:rPr>
          <w:lang w:val="x-none" w:eastAsia="zh-CN"/>
        </w:rPr>
        <w:t xml:space="preserve">, if </w:t>
      </w:r>
      <w:r w:rsidR="00875035">
        <w:rPr>
          <w:lang w:val="x-none" w:eastAsia="zh-CN"/>
        </w:rPr>
        <w:t>necessary,</w:t>
      </w:r>
      <w:r w:rsidR="00176193">
        <w:rPr>
          <w:lang w:val="x-none" w:eastAsia="zh-CN"/>
        </w:rPr>
        <w:t xml:space="preserve"> </w:t>
      </w:r>
      <w:r>
        <w:rPr>
          <w:lang w:val="x-none" w:eastAsia="zh-CN"/>
        </w:rPr>
        <w:t xml:space="preserve">the </w:t>
      </w:r>
      <w:r w:rsidR="00176193">
        <w:rPr>
          <w:lang w:val="x-none" w:eastAsia="zh-CN"/>
        </w:rPr>
        <w:t>NW may signal the UE of updating measurement configuration to measure another serving cell(s).</w:t>
      </w:r>
    </w:p>
    <w:p w14:paraId="136676B7" w14:textId="45FDF5A2" w:rsidR="001F438B" w:rsidRDefault="001F438B" w:rsidP="008555A9">
      <w:pPr>
        <w:rPr>
          <w:b/>
          <w:lang w:eastAsia="zh-CN"/>
        </w:rPr>
      </w:pPr>
      <w:r w:rsidRPr="2FA1FA39">
        <w:rPr>
          <w:b/>
          <w:lang w:eastAsia="zh-CN"/>
        </w:rPr>
        <w:t>Observation</w:t>
      </w:r>
      <w:r w:rsidR="00F77121" w:rsidRPr="2FA1FA39">
        <w:rPr>
          <w:b/>
          <w:lang w:eastAsia="zh-CN"/>
        </w:rPr>
        <w:t xml:space="preserve"> </w:t>
      </w:r>
      <w:r w:rsidR="007557C2">
        <w:rPr>
          <w:b/>
          <w:lang w:eastAsia="zh-CN"/>
        </w:rPr>
        <w:t>1</w:t>
      </w:r>
      <w:r w:rsidR="00664189" w:rsidRPr="2FA1FA39">
        <w:rPr>
          <w:b/>
          <w:lang w:eastAsia="zh-CN"/>
        </w:rPr>
        <w:t xml:space="preserve">: </w:t>
      </w:r>
      <w:r w:rsidR="00A039FD" w:rsidRPr="2FA1FA39">
        <w:rPr>
          <w:b/>
          <w:lang w:eastAsia="zh-CN"/>
        </w:rPr>
        <w:t>For</w:t>
      </w:r>
      <w:r w:rsidR="000323D1" w:rsidRPr="2FA1FA39">
        <w:rPr>
          <w:rFonts w:hint="eastAsia"/>
          <w:b/>
          <w:lang w:eastAsia="zh-CN"/>
        </w:rPr>
        <w:t xml:space="preserve"> </w:t>
      </w:r>
      <w:r w:rsidR="00F7257C" w:rsidRPr="2FA1FA39">
        <w:rPr>
          <w:b/>
          <w:lang w:eastAsia="zh-CN"/>
        </w:rPr>
        <w:t>CSSF enhancement</w:t>
      </w:r>
      <w:r w:rsidR="00A039FD" w:rsidRPr="2FA1FA39">
        <w:rPr>
          <w:b/>
          <w:lang w:eastAsia="zh-CN"/>
        </w:rPr>
        <w:t>,</w:t>
      </w:r>
      <w:r w:rsidR="00F7257C" w:rsidRPr="2FA1FA39">
        <w:rPr>
          <w:b/>
          <w:lang w:eastAsia="zh-CN"/>
        </w:rPr>
        <w:t xml:space="preserve"> </w:t>
      </w:r>
      <w:r w:rsidR="00114056">
        <w:rPr>
          <w:b/>
          <w:bCs/>
          <w:lang w:eastAsia="zh-CN"/>
        </w:rPr>
        <w:t xml:space="preserve">it is possible for </w:t>
      </w:r>
      <w:r w:rsidR="00E8315D" w:rsidRPr="2FA1FA39">
        <w:rPr>
          <w:b/>
          <w:lang w:eastAsia="zh-CN"/>
        </w:rPr>
        <w:t xml:space="preserve">UE </w:t>
      </w:r>
      <w:r w:rsidR="000E1823" w:rsidRPr="2FA1FA39">
        <w:rPr>
          <w:b/>
          <w:lang w:eastAsia="zh-CN"/>
        </w:rPr>
        <w:t xml:space="preserve">only </w:t>
      </w:r>
      <w:r w:rsidR="69344CC9" w:rsidRPr="2FA1FA39">
        <w:rPr>
          <w:b/>
          <w:bCs/>
          <w:lang w:eastAsia="zh-CN"/>
        </w:rPr>
        <w:t>to measure</w:t>
      </w:r>
      <w:r w:rsidR="00117524">
        <w:rPr>
          <w:b/>
          <w:bCs/>
          <w:lang w:eastAsia="zh-CN"/>
        </w:rPr>
        <w:t xml:space="preserve"> </w:t>
      </w:r>
      <w:r w:rsidR="000E1823" w:rsidRPr="2FA1FA39">
        <w:rPr>
          <w:b/>
          <w:lang w:eastAsia="zh-CN"/>
        </w:rPr>
        <w:t>one</w:t>
      </w:r>
      <w:r w:rsidR="002A06BF" w:rsidRPr="2FA1FA39">
        <w:rPr>
          <w:b/>
          <w:lang w:eastAsia="zh-CN"/>
        </w:rPr>
        <w:t xml:space="preserve"> </w:t>
      </w:r>
      <w:r w:rsidR="000E1823" w:rsidRPr="2FA1FA39">
        <w:rPr>
          <w:b/>
          <w:lang w:eastAsia="zh-CN"/>
        </w:rPr>
        <w:t xml:space="preserve">serving CC </w:t>
      </w:r>
      <w:r w:rsidR="00BE1717" w:rsidRPr="2FA1FA39">
        <w:rPr>
          <w:b/>
          <w:lang w:eastAsia="zh-CN"/>
        </w:rPr>
        <w:t>in one</w:t>
      </w:r>
      <w:r w:rsidR="000E1823" w:rsidRPr="2FA1FA39">
        <w:rPr>
          <w:b/>
          <w:lang w:eastAsia="zh-CN"/>
        </w:rPr>
        <w:t xml:space="preserve"> band</w:t>
      </w:r>
      <w:r w:rsidR="00811054" w:rsidRPr="2FA1FA39">
        <w:rPr>
          <w:b/>
          <w:lang w:eastAsia="zh-CN"/>
        </w:rPr>
        <w:t xml:space="preserve"> in case there are multiple CCs </w:t>
      </w:r>
      <w:r w:rsidR="00D64577" w:rsidRPr="2FA1FA39">
        <w:rPr>
          <w:b/>
          <w:lang w:eastAsia="zh-CN"/>
        </w:rPr>
        <w:t>in the band</w:t>
      </w:r>
      <w:r w:rsidR="00E56A62">
        <w:rPr>
          <w:b/>
          <w:lang w:eastAsia="zh-CN"/>
        </w:rPr>
        <w:t>.  Bu</w:t>
      </w:r>
      <w:r w:rsidR="00117524" w:rsidRPr="2FA1FA39">
        <w:rPr>
          <w:b/>
          <w:lang w:eastAsia="zh-CN"/>
        </w:rPr>
        <w:t>t</w:t>
      </w:r>
      <w:r w:rsidR="00E56A62">
        <w:rPr>
          <w:b/>
          <w:lang w:eastAsia="zh-CN"/>
        </w:rPr>
        <w:t xml:space="preserve"> </w:t>
      </w:r>
      <w:r w:rsidR="005C5A10" w:rsidRPr="2FA1FA39">
        <w:rPr>
          <w:b/>
          <w:lang w:eastAsia="zh-CN"/>
        </w:rPr>
        <w:t xml:space="preserve">on the contrary, </w:t>
      </w:r>
      <w:r w:rsidR="00E56A62">
        <w:rPr>
          <w:b/>
          <w:lang w:eastAsia="zh-CN"/>
        </w:rPr>
        <w:t xml:space="preserve">we do </w:t>
      </w:r>
      <w:r w:rsidR="005C5A10">
        <w:rPr>
          <w:b/>
          <w:lang w:eastAsia="zh-CN"/>
        </w:rPr>
        <w:t>believe that</w:t>
      </w:r>
      <w:r w:rsidR="00117524" w:rsidRPr="2FA1FA39">
        <w:rPr>
          <w:b/>
          <w:lang w:eastAsia="zh-CN"/>
        </w:rPr>
        <w:t xml:space="preserve"> </w:t>
      </w:r>
      <w:r w:rsidR="00D74D22" w:rsidRPr="2FA1FA39">
        <w:rPr>
          <w:b/>
          <w:lang w:eastAsia="zh-CN"/>
        </w:rPr>
        <w:t xml:space="preserve">NW as well can </w:t>
      </w:r>
      <w:r w:rsidR="004D4A4F" w:rsidRPr="2FA1FA39">
        <w:rPr>
          <w:b/>
          <w:lang w:eastAsia="zh-CN"/>
        </w:rPr>
        <w:t>configure</w:t>
      </w:r>
      <w:r w:rsidR="00F60130">
        <w:rPr>
          <w:b/>
          <w:lang w:eastAsia="zh-CN"/>
        </w:rPr>
        <w:t>/indicate</w:t>
      </w:r>
      <w:r w:rsidR="004D4A4F" w:rsidRPr="2FA1FA39">
        <w:rPr>
          <w:b/>
          <w:lang w:eastAsia="zh-CN"/>
        </w:rPr>
        <w:t xml:space="preserve"> </w:t>
      </w:r>
      <w:r w:rsidR="0070766C" w:rsidRPr="2FA1FA39">
        <w:rPr>
          <w:b/>
          <w:lang w:eastAsia="zh-CN"/>
        </w:rPr>
        <w:t>measurement</w:t>
      </w:r>
      <w:r w:rsidR="00114056" w:rsidRPr="2FA1FA39">
        <w:rPr>
          <w:b/>
          <w:lang w:eastAsia="zh-CN"/>
        </w:rPr>
        <w:t xml:space="preserve"> </w:t>
      </w:r>
      <w:r w:rsidR="008F1B5C" w:rsidRPr="2FA1FA39">
        <w:rPr>
          <w:b/>
          <w:lang w:eastAsia="zh-CN"/>
        </w:rPr>
        <w:t>only for</w:t>
      </w:r>
      <w:r w:rsidR="00626787" w:rsidRPr="2FA1FA39">
        <w:rPr>
          <w:b/>
          <w:lang w:eastAsia="zh-CN"/>
        </w:rPr>
        <w:t xml:space="preserve"> </w:t>
      </w:r>
      <w:r w:rsidR="00F60130">
        <w:rPr>
          <w:b/>
          <w:lang w:eastAsia="zh-CN"/>
        </w:rPr>
        <w:t>one</w:t>
      </w:r>
      <w:r w:rsidR="00114056" w:rsidRPr="2FA1FA39">
        <w:rPr>
          <w:b/>
          <w:lang w:eastAsia="zh-CN"/>
        </w:rPr>
        <w:t xml:space="preserve"> serving CC </w:t>
      </w:r>
      <w:r w:rsidR="00D64577" w:rsidRPr="2FA1FA39">
        <w:rPr>
          <w:b/>
          <w:lang w:eastAsia="zh-CN"/>
        </w:rPr>
        <w:t>in</w:t>
      </w:r>
      <w:r w:rsidR="00BE1717" w:rsidRPr="2FA1FA39">
        <w:rPr>
          <w:b/>
          <w:lang w:eastAsia="zh-CN"/>
        </w:rPr>
        <w:t xml:space="preserve"> the</w:t>
      </w:r>
      <w:r w:rsidR="00F11AB4" w:rsidRPr="2FA1FA39">
        <w:rPr>
          <w:b/>
          <w:lang w:eastAsia="zh-CN"/>
        </w:rPr>
        <w:t xml:space="preserve"> band</w:t>
      </w:r>
      <w:r w:rsidR="00EF687E" w:rsidRPr="2FA1FA39">
        <w:rPr>
          <w:b/>
          <w:lang w:eastAsia="zh-CN"/>
        </w:rPr>
        <w:t xml:space="preserve"> </w:t>
      </w:r>
      <w:r w:rsidR="00603AD6" w:rsidRPr="2FA1FA39">
        <w:rPr>
          <w:b/>
          <w:lang w:eastAsia="zh-CN"/>
        </w:rPr>
        <w:t>to</w:t>
      </w:r>
      <w:r w:rsidR="00645239" w:rsidRPr="2FA1FA39">
        <w:rPr>
          <w:b/>
          <w:lang w:eastAsia="zh-CN"/>
        </w:rPr>
        <w:t xml:space="preserve"> UE</w:t>
      </w:r>
      <w:r w:rsidR="00114056" w:rsidRPr="2FA1FA39">
        <w:rPr>
          <w:b/>
          <w:lang w:eastAsia="zh-CN"/>
        </w:rPr>
        <w:t xml:space="preserve">. </w:t>
      </w:r>
    </w:p>
    <w:p w14:paraId="3F5B66AB" w14:textId="29E0BA3B" w:rsidR="00DF2F62" w:rsidRDefault="001F438B" w:rsidP="008555A9">
      <w:pPr>
        <w:rPr>
          <w:b/>
          <w:bCs/>
          <w:lang w:val="x-none" w:eastAsia="zh-CN"/>
        </w:rPr>
      </w:pPr>
      <w:r>
        <w:rPr>
          <w:b/>
          <w:bCs/>
          <w:lang w:val="x-none" w:eastAsia="zh-CN"/>
        </w:rPr>
        <w:t>Proposal</w:t>
      </w:r>
      <w:r w:rsidR="000B6838">
        <w:rPr>
          <w:b/>
          <w:bCs/>
          <w:lang w:val="x-none" w:eastAsia="zh-CN"/>
        </w:rPr>
        <w:t xml:space="preserve"> 6</w:t>
      </w:r>
      <w:r w:rsidRPr="00AC58EA">
        <w:rPr>
          <w:b/>
          <w:bCs/>
          <w:lang w:val="x-none" w:eastAsia="zh-CN"/>
        </w:rPr>
        <w:t xml:space="preserve">: </w:t>
      </w:r>
      <w:r>
        <w:rPr>
          <w:b/>
          <w:bCs/>
          <w:lang w:val="x-none" w:eastAsia="zh-CN"/>
        </w:rPr>
        <w:t>RAN4 to</w:t>
      </w:r>
      <w:r w:rsidR="00205C9F">
        <w:rPr>
          <w:b/>
          <w:bCs/>
          <w:lang w:val="x-none" w:eastAsia="zh-CN"/>
        </w:rPr>
        <w:t xml:space="preserve"> study </w:t>
      </w:r>
      <w:r w:rsidR="0068576F">
        <w:rPr>
          <w:b/>
          <w:bCs/>
          <w:lang w:val="x-none" w:eastAsia="zh-CN"/>
        </w:rPr>
        <w:t xml:space="preserve">the </w:t>
      </w:r>
      <w:r w:rsidR="00D036FB">
        <w:rPr>
          <w:b/>
          <w:bCs/>
          <w:lang w:val="x-none" w:eastAsia="zh-CN"/>
        </w:rPr>
        <w:t>mechanism of</w:t>
      </w:r>
      <w:r w:rsidR="005F68D3">
        <w:rPr>
          <w:b/>
          <w:bCs/>
          <w:lang w:val="x-none" w:eastAsia="zh-CN"/>
        </w:rPr>
        <w:t xml:space="preserve"> </w:t>
      </w:r>
      <w:r w:rsidR="00D96ADD">
        <w:rPr>
          <w:b/>
          <w:bCs/>
          <w:lang w:val="x-none" w:eastAsia="zh-CN"/>
        </w:rPr>
        <w:t>CSSF</w:t>
      </w:r>
      <w:r w:rsidR="008020FE">
        <w:rPr>
          <w:b/>
          <w:bCs/>
          <w:lang w:eastAsia="zh-CN"/>
        </w:rPr>
        <w:t xml:space="preserve"> optimization</w:t>
      </w:r>
      <w:r w:rsidR="00B76FD9">
        <w:rPr>
          <w:b/>
          <w:bCs/>
          <w:lang w:eastAsia="zh-CN"/>
        </w:rPr>
        <w:t>,</w:t>
      </w:r>
      <w:r w:rsidR="00997AE1">
        <w:rPr>
          <w:b/>
          <w:bCs/>
          <w:lang w:eastAsia="zh-CN"/>
        </w:rPr>
        <w:t xml:space="preserve"> indicated</w:t>
      </w:r>
      <w:r w:rsidR="00B76FD9">
        <w:rPr>
          <w:b/>
          <w:bCs/>
          <w:lang w:eastAsia="zh-CN"/>
        </w:rPr>
        <w:t xml:space="preserve"> by </w:t>
      </w:r>
      <w:r w:rsidR="00B76FD9">
        <w:rPr>
          <w:b/>
          <w:bCs/>
          <w:lang w:val="x-none" w:eastAsia="zh-CN"/>
        </w:rPr>
        <w:t xml:space="preserve">NW configuration/indication, </w:t>
      </w:r>
      <w:r w:rsidR="000E32B9">
        <w:rPr>
          <w:b/>
          <w:bCs/>
          <w:lang w:eastAsia="zh-CN"/>
        </w:rPr>
        <w:t>enabling/disabling</w:t>
      </w:r>
      <w:r w:rsidR="008020FE">
        <w:rPr>
          <w:b/>
          <w:bCs/>
          <w:lang w:eastAsia="zh-CN"/>
        </w:rPr>
        <w:t xml:space="preserve"> measurement on </w:t>
      </w:r>
      <w:r w:rsidR="006B583A">
        <w:rPr>
          <w:b/>
          <w:bCs/>
          <w:lang w:eastAsia="zh-CN"/>
        </w:rPr>
        <w:t>particular CC(s)</w:t>
      </w:r>
      <w:r w:rsidR="00B76FD9">
        <w:rPr>
          <w:b/>
          <w:bCs/>
          <w:lang w:eastAsia="zh-CN"/>
        </w:rPr>
        <w:t>.</w:t>
      </w:r>
    </w:p>
    <w:p w14:paraId="65DBDE6D" w14:textId="2CC3D1E7" w:rsidR="00892945" w:rsidRDefault="00862568" w:rsidP="004462E1">
      <w:pPr>
        <w:rPr>
          <w:lang w:eastAsia="zh-CN"/>
        </w:rPr>
      </w:pPr>
      <w:r>
        <w:rPr>
          <w:lang w:eastAsia="zh-CN"/>
        </w:rPr>
        <w:t>To the end, s</w:t>
      </w:r>
      <w:r w:rsidR="005B29D1">
        <w:rPr>
          <w:lang w:eastAsia="zh-CN"/>
        </w:rPr>
        <w:t xml:space="preserve">ome detailed thoughts </w:t>
      </w:r>
      <w:r w:rsidR="000B6838">
        <w:rPr>
          <w:lang w:eastAsia="zh-CN"/>
        </w:rPr>
        <w:t>are presented as follows</w:t>
      </w:r>
      <w:r w:rsidR="005B29D1">
        <w:rPr>
          <w:lang w:eastAsia="zh-CN"/>
        </w:rPr>
        <w:t xml:space="preserve"> for</w:t>
      </w:r>
      <w:r w:rsidR="005B29D1" w:rsidRPr="005B29D1">
        <w:rPr>
          <w:lang w:eastAsia="zh-CN"/>
        </w:rPr>
        <w:t xml:space="preserve"> </w:t>
      </w:r>
      <w:r w:rsidR="00862195">
        <w:rPr>
          <w:lang w:eastAsia="zh-CN"/>
        </w:rPr>
        <w:t xml:space="preserve">designing the scheme </w:t>
      </w:r>
      <w:r w:rsidR="00541A61">
        <w:rPr>
          <w:lang w:eastAsia="zh-CN"/>
        </w:rPr>
        <w:t>of</w:t>
      </w:r>
      <w:r w:rsidR="00997AE1">
        <w:rPr>
          <w:lang w:eastAsia="zh-CN"/>
        </w:rPr>
        <w:t xml:space="preserve"> </w:t>
      </w:r>
      <w:r w:rsidR="005B29D1" w:rsidRPr="1D37BEDC">
        <w:rPr>
          <w:lang w:eastAsia="zh-CN"/>
        </w:rPr>
        <w:t xml:space="preserve">measurement (including reporting) </w:t>
      </w:r>
      <w:r w:rsidR="005B29D1">
        <w:rPr>
          <w:lang w:eastAsia="zh-CN"/>
        </w:rPr>
        <w:t>configuration</w:t>
      </w:r>
      <w:r w:rsidR="007011FB">
        <w:rPr>
          <w:lang w:eastAsia="zh-CN"/>
        </w:rPr>
        <w:t>s</w:t>
      </w:r>
      <w:r w:rsidR="00997AE1">
        <w:rPr>
          <w:lang w:eastAsia="zh-CN"/>
        </w:rPr>
        <w:t xml:space="preserve"> </w:t>
      </w:r>
      <w:r w:rsidR="00541A61">
        <w:rPr>
          <w:lang w:eastAsia="zh-CN"/>
        </w:rPr>
        <w:t xml:space="preserve">on all CCs </w:t>
      </w:r>
      <w:r w:rsidR="00997AE1">
        <w:rPr>
          <w:lang w:eastAsia="zh-CN"/>
        </w:rPr>
        <w:t xml:space="preserve">and the indicated </w:t>
      </w:r>
      <w:r w:rsidR="00892945">
        <w:rPr>
          <w:lang w:eastAsia="zh-CN"/>
        </w:rPr>
        <w:t>CC(s).</w:t>
      </w:r>
    </w:p>
    <w:p w14:paraId="6E81B772" w14:textId="2D552B39" w:rsidR="004C0962" w:rsidRPr="00BF0DD7" w:rsidRDefault="004C0962" w:rsidP="004462E1">
      <w:pPr>
        <w:rPr>
          <w:b/>
          <w:lang w:eastAsia="zh-CN"/>
        </w:rPr>
      </w:pPr>
      <w:r w:rsidRPr="00BF0DD7">
        <w:rPr>
          <w:b/>
          <w:lang w:eastAsia="zh-CN"/>
        </w:rPr>
        <w:t xml:space="preserve">Proposal </w:t>
      </w:r>
      <w:r w:rsidR="000B6838">
        <w:rPr>
          <w:b/>
          <w:lang w:eastAsia="zh-CN"/>
        </w:rPr>
        <w:t>7</w:t>
      </w:r>
      <w:r w:rsidRPr="00BF0DD7">
        <w:rPr>
          <w:b/>
          <w:lang w:eastAsia="zh-CN"/>
        </w:rPr>
        <w:t xml:space="preserve">: If UE </w:t>
      </w:r>
      <w:r w:rsidR="00214DBB" w:rsidRPr="00BF0DD7">
        <w:rPr>
          <w:b/>
          <w:lang w:eastAsia="zh-CN"/>
        </w:rPr>
        <w:t>only measure</w:t>
      </w:r>
      <w:r w:rsidR="00C00556">
        <w:rPr>
          <w:b/>
          <w:lang w:eastAsia="zh-CN"/>
        </w:rPr>
        <w:t>s</w:t>
      </w:r>
      <w:r w:rsidR="00214DBB" w:rsidRPr="00BF0DD7">
        <w:rPr>
          <w:b/>
          <w:lang w:eastAsia="zh-CN"/>
        </w:rPr>
        <w:t xml:space="preserve"> one CC</w:t>
      </w:r>
      <w:r w:rsidR="004E1900">
        <w:rPr>
          <w:b/>
          <w:bCs/>
          <w:lang w:eastAsia="zh-CN"/>
        </w:rPr>
        <w:t xml:space="preserve"> (e.g., determined by either UE or NW)</w:t>
      </w:r>
      <w:r w:rsidR="00130535">
        <w:rPr>
          <w:b/>
          <w:bCs/>
          <w:lang w:eastAsia="zh-CN"/>
        </w:rPr>
        <w:t xml:space="preserve"> out of multiple CCs</w:t>
      </w:r>
      <w:r w:rsidR="004E1900" w:rsidRPr="00BF0DD7">
        <w:rPr>
          <w:b/>
          <w:bCs/>
          <w:lang w:eastAsia="zh-CN"/>
        </w:rPr>
        <w:t>,</w:t>
      </w:r>
      <w:r w:rsidR="00214DBB" w:rsidRPr="00BF0DD7">
        <w:rPr>
          <w:b/>
          <w:lang w:eastAsia="zh-CN"/>
        </w:rPr>
        <w:t xml:space="preserve"> </w:t>
      </w:r>
      <w:r w:rsidR="00F72131">
        <w:rPr>
          <w:b/>
          <w:lang w:eastAsia="zh-CN"/>
        </w:rPr>
        <w:t xml:space="preserve">regarding </w:t>
      </w:r>
      <w:r w:rsidR="00214DBB" w:rsidRPr="00BF0DD7">
        <w:rPr>
          <w:rFonts w:hint="eastAsia"/>
          <w:b/>
          <w:lang w:eastAsia="zh-CN"/>
        </w:rPr>
        <w:t>m</w:t>
      </w:r>
      <w:r w:rsidR="00214DBB" w:rsidRPr="00BF0DD7">
        <w:rPr>
          <w:b/>
          <w:lang w:eastAsia="zh-CN"/>
        </w:rPr>
        <w:t>easurement</w:t>
      </w:r>
      <w:r w:rsidR="002A7038" w:rsidRPr="00BF0DD7">
        <w:rPr>
          <w:b/>
          <w:lang w:eastAsia="zh-CN"/>
        </w:rPr>
        <w:t xml:space="preserve"> (including reporting)</w:t>
      </w:r>
      <w:r w:rsidR="00214DBB" w:rsidRPr="00BF0DD7">
        <w:rPr>
          <w:b/>
          <w:lang w:eastAsia="zh-CN"/>
        </w:rPr>
        <w:t xml:space="preserve"> configurations </w:t>
      </w:r>
      <w:r w:rsidR="00756899" w:rsidRPr="00BF0DD7">
        <w:rPr>
          <w:b/>
          <w:lang w:eastAsia="zh-CN"/>
        </w:rPr>
        <w:t>to the CC and</w:t>
      </w:r>
      <w:r w:rsidR="00214DBB" w:rsidRPr="00BF0DD7">
        <w:rPr>
          <w:b/>
          <w:lang w:eastAsia="zh-CN"/>
        </w:rPr>
        <w:t xml:space="preserve"> </w:t>
      </w:r>
      <w:r w:rsidR="00C37E8B" w:rsidRPr="00BF0DD7">
        <w:rPr>
          <w:b/>
          <w:lang w:eastAsia="zh-CN"/>
        </w:rPr>
        <w:t xml:space="preserve">other </w:t>
      </w:r>
      <w:r w:rsidR="00214DBB" w:rsidRPr="00BF0DD7">
        <w:rPr>
          <w:b/>
          <w:lang w:eastAsia="zh-CN"/>
        </w:rPr>
        <w:t>CC</w:t>
      </w:r>
      <w:r w:rsidR="00057A18" w:rsidRPr="00BF0DD7">
        <w:rPr>
          <w:b/>
          <w:lang w:eastAsia="zh-CN"/>
        </w:rPr>
        <w:t xml:space="preserve">(s), </w:t>
      </w:r>
      <w:r w:rsidR="00930B61" w:rsidRPr="00BF0DD7">
        <w:rPr>
          <w:b/>
          <w:lang w:eastAsia="zh-CN"/>
        </w:rPr>
        <w:t xml:space="preserve">some </w:t>
      </w:r>
      <w:r w:rsidR="00BF0DD7">
        <w:rPr>
          <w:b/>
          <w:bCs/>
          <w:lang w:eastAsia="zh-CN"/>
        </w:rPr>
        <w:t xml:space="preserve">promising </w:t>
      </w:r>
      <w:r w:rsidR="00164030" w:rsidRPr="00BF0DD7">
        <w:rPr>
          <w:b/>
          <w:lang w:eastAsia="zh-CN"/>
        </w:rPr>
        <w:t xml:space="preserve">approaches </w:t>
      </w:r>
      <w:r w:rsidR="00892945">
        <w:rPr>
          <w:b/>
          <w:lang w:eastAsia="zh-CN"/>
        </w:rPr>
        <w:t xml:space="preserve">to </w:t>
      </w:r>
      <w:r w:rsidR="004F1A89">
        <w:rPr>
          <w:b/>
          <w:lang w:eastAsia="zh-CN"/>
        </w:rPr>
        <w:t xml:space="preserve">indicate the CC(s) to be measured (or not to be measured) </w:t>
      </w:r>
      <w:r w:rsidR="00164030" w:rsidRPr="00BF0DD7">
        <w:rPr>
          <w:b/>
          <w:lang w:eastAsia="zh-CN"/>
        </w:rPr>
        <w:t>are listed as follows:</w:t>
      </w:r>
    </w:p>
    <w:p w14:paraId="4E5654AC" w14:textId="7E32E9EF" w:rsidR="00AE337D" w:rsidRPr="00783609" w:rsidRDefault="00631D95" w:rsidP="00F06BE5">
      <w:pPr>
        <w:pStyle w:val="ListParagraph"/>
        <w:numPr>
          <w:ilvl w:val="0"/>
          <w:numId w:val="23"/>
        </w:numPr>
        <w:rPr>
          <w:b/>
          <w:bCs/>
          <w:lang w:eastAsia="zh-CN"/>
        </w:rPr>
      </w:pPr>
      <w:r w:rsidRPr="00AD1645">
        <w:rPr>
          <w:b/>
          <w:bCs/>
          <w:lang w:eastAsia="zh-CN"/>
        </w:rPr>
        <w:t xml:space="preserve">Option 1: </w:t>
      </w:r>
      <w:r w:rsidR="00D51888" w:rsidRPr="00AD1645">
        <w:rPr>
          <w:b/>
          <w:bCs/>
          <w:lang w:eastAsia="zh-CN"/>
        </w:rPr>
        <w:t xml:space="preserve">NW </w:t>
      </w:r>
      <w:r w:rsidR="004507D4" w:rsidRPr="00AD1645">
        <w:rPr>
          <w:b/>
          <w:bCs/>
          <w:lang w:eastAsia="zh-CN"/>
        </w:rPr>
        <w:t>m</w:t>
      </w:r>
      <w:r w:rsidR="00057A18" w:rsidRPr="00AD1645">
        <w:rPr>
          <w:b/>
          <w:bCs/>
          <w:lang w:eastAsia="zh-CN"/>
        </w:rPr>
        <w:t xml:space="preserve">easurement configuration </w:t>
      </w:r>
      <w:r w:rsidR="00943DCF" w:rsidRPr="00AD1645">
        <w:rPr>
          <w:b/>
          <w:bCs/>
          <w:lang w:eastAsia="zh-CN"/>
        </w:rPr>
        <w:t xml:space="preserve">only </w:t>
      </w:r>
      <w:r w:rsidR="61554686" w:rsidRPr="00AD1645">
        <w:rPr>
          <w:b/>
          <w:bCs/>
          <w:lang w:eastAsia="zh-CN"/>
        </w:rPr>
        <w:t>covers</w:t>
      </w:r>
      <w:r w:rsidR="00943DCF" w:rsidRPr="00AD1645">
        <w:rPr>
          <w:b/>
          <w:bCs/>
          <w:lang w:eastAsia="zh-CN"/>
        </w:rPr>
        <w:t xml:space="preserve"> the CC to be measured, i.e., </w:t>
      </w:r>
      <w:r w:rsidR="00057A18" w:rsidRPr="00AD1645">
        <w:rPr>
          <w:b/>
          <w:bCs/>
          <w:lang w:eastAsia="zh-CN"/>
        </w:rPr>
        <w:t>doesn’t cover the CC(</w:t>
      </w:r>
      <w:r w:rsidRPr="00AD1645">
        <w:rPr>
          <w:b/>
          <w:bCs/>
          <w:lang w:eastAsia="zh-CN"/>
        </w:rPr>
        <w:t>s</w:t>
      </w:r>
      <w:r w:rsidR="00057A18" w:rsidRPr="00AD1645">
        <w:rPr>
          <w:b/>
          <w:bCs/>
          <w:lang w:eastAsia="zh-CN"/>
        </w:rPr>
        <w:t>)</w:t>
      </w:r>
      <w:r w:rsidRPr="00AD1645">
        <w:rPr>
          <w:b/>
          <w:bCs/>
          <w:lang w:eastAsia="zh-CN"/>
        </w:rPr>
        <w:t xml:space="preserve"> </w:t>
      </w:r>
      <w:r w:rsidR="00164030" w:rsidRPr="00AD1645">
        <w:rPr>
          <w:b/>
          <w:bCs/>
          <w:lang w:eastAsia="zh-CN"/>
        </w:rPr>
        <w:t>not</w:t>
      </w:r>
      <w:r w:rsidR="0050120E" w:rsidRPr="00AD1645">
        <w:rPr>
          <w:b/>
          <w:bCs/>
          <w:lang w:eastAsia="zh-CN"/>
        </w:rPr>
        <w:t xml:space="preserve"> to be</w:t>
      </w:r>
      <w:r w:rsidRPr="00AD1645">
        <w:rPr>
          <w:b/>
          <w:bCs/>
          <w:lang w:eastAsia="zh-CN"/>
        </w:rPr>
        <w:t xml:space="preserve"> measured.</w:t>
      </w:r>
    </w:p>
    <w:p w14:paraId="1852D970" w14:textId="3D38F79A" w:rsidR="00AE337D" w:rsidRDefault="00631D95" w:rsidP="00F06BE5">
      <w:pPr>
        <w:pStyle w:val="ListParagraph"/>
        <w:numPr>
          <w:ilvl w:val="0"/>
          <w:numId w:val="23"/>
        </w:numPr>
        <w:rPr>
          <w:b/>
          <w:bCs/>
          <w:lang w:eastAsia="zh-CN"/>
        </w:rPr>
      </w:pPr>
      <w:r w:rsidRPr="00164030">
        <w:rPr>
          <w:b/>
          <w:bCs/>
          <w:lang w:eastAsia="zh-CN"/>
        </w:rPr>
        <w:t xml:space="preserve">Option 2: </w:t>
      </w:r>
      <w:r w:rsidR="00AE337D">
        <w:rPr>
          <w:b/>
          <w:bCs/>
          <w:lang w:eastAsia="zh-CN"/>
        </w:rPr>
        <w:t>NW m</w:t>
      </w:r>
      <w:r w:rsidR="00AE337D" w:rsidRPr="00164030">
        <w:rPr>
          <w:b/>
          <w:bCs/>
          <w:lang w:eastAsia="zh-CN"/>
        </w:rPr>
        <w:t>easurement configuration</w:t>
      </w:r>
      <w:r w:rsidR="00AE337D">
        <w:rPr>
          <w:b/>
          <w:bCs/>
          <w:lang w:eastAsia="zh-CN"/>
        </w:rPr>
        <w:t xml:space="preserve"> </w:t>
      </w:r>
      <w:r w:rsidR="00AE337D" w:rsidRPr="00164030">
        <w:rPr>
          <w:b/>
          <w:bCs/>
          <w:lang w:eastAsia="zh-CN"/>
        </w:rPr>
        <w:t>cover</w:t>
      </w:r>
      <w:r w:rsidR="00AE337D">
        <w:rPr>
          <w:b/>
          <w:bCs/>
          <w:lang w:eastAsia="zh-CN"/>
        </w:rPr>
        <w:t>s</w:t>
      </w:r>
      <w:r w:rsidR="00AE337D" w:rsidRPr="00164030">
        <w:rPr>
          <w:b/>
          <w:bCs/>
          <w:lang w:eastAsia="zh-CN"/>
        </w:rPr>
        <w:t xml:space="preserve"> </w:t>
      </w:r>
      <w:r w:rsidR="00AE337D">
        <w:rPr>
          <w:b/>
          <w:bCs/>
          <w:lang w:eastAsia="zh-CN"/>
        </w:rPr>
        <w:t>all</w:t>
      </w:r>
      <w:r w:rsidR="00AE337D" w:rsidRPr="00164030">
        <w:rPr>
          <w:b/>
          <w:bCs/>
          <w:lang w:eastAsia="zh-CN"/>
        </w:rPr>
        <w:t xml:space="preserve"> CC</w:t>
      </w:r>
      <w:r w:rsidR="00AE337D">
        <w:rPr>
          <w:b/>
          <w:bCs/>
          <w:lang w:eastAsia="zh-CN"/>
        </w:rPr>
        <w:t>, by</w:t>
      </w:r>
      <w:r w:rsidR="00CF6691">
        <w:rPr>
          <w:b/>
          <w:bCs/>
          <w:lang w:eastAsia="zh-CN"/>
        </w:rPr>
        <w:t xml:space="preserve"> further</w:t>
      </w:r>
      <w:r w:rsidR="00270272">
        <w:rPr>
          <w:b/>
          <w:bCs/>
          <w:lang w:eastAsia="zh-CN"/>
        </w:rPr>
        <w:t xml:space="preserve"> </w:t>
      </w:r>
      <w:r w:rsidR="00270272" w:rsidRPr="00783609">
        <w:rPr>
          <w:b/>
          <w:bCs/>
          <w:lang w:val="en-US" w:eastAsia="zh-CN"/>
        </w:rPr>
        <w:t>(</w:t>
      </w:r>
      <w:r w:rsidR="00270272">
        <w:rPr>
          <w:b/>
          <w:bCs/>
          <w:lang w:val="en-US" w:eastAsia="zh-CN"/>
        </w:rPr>
        <w:t>e.g. dynamical</w:t>
      </w:r>
      <w:r w:rsidR="00270272" w:rsidRPr="00783609">
        <w:rPr>
          <w:b/>
          <w:bCs/>
          <w:lang w:val="en-US" w:eastAsia="zh-CN"/>
        </w:rPr>
        <w:t>)</w:t>
      </w:r>
      <w:r w:rsidR="00AE337D">
        <w:rPr>
          <w:b/>
          <w:bCs/>
          <w:lang w:eastAsia="zh-CN"/>
        </w:rPr>
        <w:t xml:space="preserve"> indication</w:t>
      </w:r>
      <w:r w:rsidR="00CF6691">
        <w:rPr>
          <w:b/>
          <w:bCs/>
          <w:lang w:eastAsia="zh-CN"/>
        </w:rPr>
        <w:t>,</w:t>
      </w:r>
    </w:p>
    <w:p w14:paraId="7DB66879" w14:textId="18226009" w:rsidR="0050120E" w:rsidRPr="00164030" w:rsidRDefault="00AE337D" w:rsidP="00F06BE5">
      <w:pPr>
        <w:pStyle w:val="ListParagraph"/>
        <w:numPr>
          <w:ilvl w:val="1"/>
          <w:numId w:val="23"/>
        </w:numPr>
        <w:rPr>
          <w:b/>
          <w:bCs/>
          <w:lang w:eastAsia="zh-CN"/>
        </w:rPr>
      </w:pPr>
      <w:r w:rsidRPr="00AD1645">
        <w:rPr>
          <w:b/>
          <w:bCs/>
          <w:lang w:eastAsia="zh-CN"/>
        </w:rPr>
        <w:t xml:space="preserve">Option </w:t>
      </w:r>
      <w:r w:rsidR="00CF6691" w:rsidRPr="00AD1645">
        <w:rPr>
          <w:b/>
          <w:bCs/>
          <w:lang w:eastAsia="zh-CN"/>
        </w:rPr>
        <w:t>2</w:t>
      </w:r>
      <w:r w:rsidRPr="00AD1645">
        <w:rPr>
          <w:b/>
          <w:bCs/>
          <w:lang w:eastAsia="zh-CN"/>
        </w:rPr>
        <w:t>.1.</w:t>
      </w:r>
      <w:r w:rsidR="00631D95" w:rsidRPr="00AD1645">
        <w:rPr>
          <w:b/>
          <w:bCs/>
          <w:lang w:eastAsia="zh-CN"/>
        </w:rPr>
        <w:t xml:space="preserve"> No measurement report</w:t>
      </w:r>
      <w:r w:rsidR="00F06ED5" w:rsidRPr="00AD1645">
        <w:rPr>
          <w:b/>
          <w:bCs/>
          <w:lang w:eastAsia="zh-CN"/>
        </w:rPr>
        <w:t xml:space="preserve"> </w:t>
      </w:r>
      <w:r w:rsidR="000B0415" w:rsidRPr="00AD1645">
        <w:rPr>
          <w:b/>
          <w:bCs/>
          <w:lang w:eastAsia="zh-CN"/>
        </w:rPr>
        <w:t>or</w:t>
      </w:r>
      <w:r w:rsidR="004F5DE2" w:rsidRPr="00AD1645">
        <w:rPr>
          <w:b/>
          <w:bCs/>
          <w:lang w:eastAsia="zh-CN"/>
        </w:rPr>
        <w:t xml:space="preserve"> </w:t>
      </w:r>
      <w:r w:rsidR="00930B61" w:rsidRPr="00AD1645">
        <w:rPr>
          <w:b/>
          <w:bCs/>
          <w:lang w:eastAsia="zh-CN"/>
        </w:rPr>
        <w:t>m</w:t>
      </w:r>
      <w:r w:rsidR="00631D95" w:rsidRPr="00AD1645">
        <w:rPr>
          <w:b/>
          <w:bCs/>
          <w:lang w:eastAsia="zh-CN"/>
        </w:rPr>
        <w:t>easurement configuration</w:t>
      </w:r>
      <w:r w:rsidR="00F06ED5" w:rsidRPr="00AD1645">
        <w:rPr>
          <w:b/>
          <w:bCs/>
          <w:lang w:eastAsia="zh-CN"/>
        </w:rPr>
        <w:t xml:space="preserve"> is configured for the CC(s) which </w:t>
      </w:r>
      <w:r w:rsidR="3529F65B" w:rsidRPr="00AD1645">
        <w:rPr>
          <w:b/>
          <w:bCs/>
          <w:lang w:eastAsia="zh-CN"/>
        </w:rPr>
        <w:t>are not</w:t>
      </w:r>
      <w:r w:rsidR="0050120E" w:rsidRPr="00AD1645">
        <w:rPr>
          <w:b/>
          <w:bCs/>
          <w:lang w:eastAsia="zh-CN"/>
        </w:rPr>
        <w:t xml:space="preserve"> to be measured.</w:t>
      </w:r>
    </w:p>
    <w:p w14:paraId="36284251" w14:textId="62E00CD8" w:rsidR="003170AC" w:rsidRPr="004E66A3" w:rsidRDefault="00F06ED5" w:rsidP="00F06BE5">
      <w:pPr>
        <w:pStyle w:val="ListParagraph"/>
        <w:numPr>
          <w:ilvl w:val="1"/>
          <w:numId w:val="23"/>
        </w:numPr>
        <w:rPr>
          <w:b/>
          <w:bCs/>
          <w:lang w:eastAsia="zh-CN"/>
        </w:rPr>
      </w:pPr>
      <w:r w:rsidRPr="0050120E">
        <w:rPr>
          <w:b/>
          <w:bCs/>
          <w:lang w:eastAsia="zh-CN"/>
        </w:rPr>
        <w:t xml:space="preserve">Option </w:t>
      </w:r>
      <w:r w:rsidR="00CF6691">
        <w:rPr>
          <w:b/>
          <w:bCs/>
          <w:lang w:eastAsia="zh-CN"/>
        </w:rPr>
        <w:t>2.2</w:t>
      </w:r>
      <w:r w:rsidRPr="0050120E">
        <w:rPr>
          <w:b/>
          <w:bCs/>
          <w:lang w:eastAsia="zh-CN"/>
        </w:rPr>
        <w:t xml:space="preserve">: </w:t>
      </w:r>
      <w:r w:rsidR="00930B61" w:rsidRPr="0050120E">
        <w:rPr>
          <w:b/>
          <w:bCs/>
          <w:lang w:eastAsia="zh-CN"/>
        </w:rPr>
        <w:t>I</w:t>
      </w:r>
      <w:r w:rsidR="00913906" w:rsidRPr="0050120E">
        <w:rPr>
          <w:b/>
          <w:bCs/>
          <w:lang w:eastAsia="zh-CN"/>
        </w:rPr>
        <w:t>f m</w:t>
      </w:r>
      <w:r w:rsidRPr="0050120E">
        <w:rPr>
          <w:b/>
          <w:bCs/>
          <w:lang w:eastAsia="zh-CN"/>
        </w:rPr>
        <w:t xml:space="preserve">easurement configuration is configured for the CC(s) which </w:t>
      </w:r>
      <w:r w:rsidR="0050120E" w:rsidRPr="0050120E">
        <w:rPr>
          <w:b/>
          <w:bCs/>
          <w:lang w:eastAsia="zh-CN"/>
        </w:rPr>
        <w:t>not to be measured</w:t>
      </w:r>
      <w:r w:rsidR="0050120E">
        <w:rPr>
          <w:b/>
          <w:bCs/>
          <w:lang w:eastAsia="zh-CN"/>
        </w:rPr>
        <w:t>,</w:t>
      </w:r>
      <w:r w:rsidR="00930B61" w:rsidRPr="0050120E">
        <w:rPr>
          <w:b/>
          <w:bCs/>
          <w:lang w:eastAsia="zh-CN"/>
        </w:rPr>
        <w:t xml:space="preserve"> the report on the CC(s) reuse</w:t>
      </w:r>
      <w:r w:rsidR="0003196B">
        <w:rPr>
          <w:b/>
          <w:bCs/>
          <w:lang w:eastAsia="zh-CN"/>
        </w:rPr>
        <w:t>s</w:t>
      </w:r>
      <w:r w:rsidR="00930B61" w:rsidRPr="0050120E">
        <w:rPr>
          <w:b/>
          <w:bCs/>
          <w:lang w:eastAsia="zh-CN"/>
        </w:rPr>
        <w:t xml:space="preserve"> the measured result of the CC to be measured</w:t>
      </w:r>
      <w:r w:rsidR="003170AC">
        <w:rPr>
          <w:lang w:eastAsia="zh-CN"/>
        </w:rPr>
        <w:t>.</w:t>
      </w:r>
    </w:p>
    <w:p w14:paraId="2BBFEEF4" w14:textId="77777777" w:rsidR="00214D25" w:rsidRDefault="00A730D6" w:rsidP="00A70DE7">
      <w:pPr>
        <w:rPr>
          <w:lang w:eastAsia="zh-CN"/>
        </w:rPr>
      </w:pPr>
      <w:r>
        <w:rPr>
          <w:lang w:eastAsia="zh-CN"/>
        </w:rPr>
        <w:t>Yet a</w:t>
      </w:r>
      <w:r w:rsidR="008E49DE">
        <w:rPr>
          <w:rFonts w:hint="eastAsia"/>
          <w:lang w:eastAsia="zh-CN"/>
        </w:rPr>
        <w:t>nother</w:t>
      </w:r>
      <w:r>
        <w:rPr>
          <w:lang w:eastAsia="zh-CN"/>
        </w:rPr>
        <w:t xml:space="preserve"> further question is, </w:t>
      </w:r>
      <w:r w:rsidR="00A70DE7">
        <w:rPr>
          <w:lang w:eastAsia="zh-CN"/>
        </w:rPr>
        <w:t xml:space="preserve">we shall clarify the scope of </w:t>
      </w:r>
      <w:r w:rsidR="007039A2">
        <w:rPr>
          <w:lang w:eastAsia="zh-CN"/>
        </w:rPr>
        <w:t xml:space="preserve">CSSF </w:t>
      </w:r>
      <w:r w:rsidR="009049EC">
        <w:rPr>
          <w:lang w:eastAsia="zh-CN"/>
        </w:rPr>
        <w:t>enhancement</w:t>
      </w:r>
      <w:r w:rsidR="00A70DE7">
        <w:rPr>
          <w:lang w:eastAsia="zh-CN"/>
        </w:rPr>
        <w:t>.</w:t>
      </w:r>
      <w:r w:rsidR="00C03BF6">
        <w:rPr>
          <w:lang w:eastAsia="zh-CN"/>
        </w:rPr>
        <w:t xml:space="preserve"> </w:t>
      </w:r>
    </w:p>
    <w:p w14:paraId="5F57A3FB" w14:textId="7AC09701" w:rsidR="00C03BF6" w:rsidRPr="00BC2CFC" w:rsidRDefault="00A70DE7" w:rsidP="00A70DE7">
      <w:pPr>
        <w:rPr>
          <w:lang w:eastAsia="zh-CN"/>
        </w:rPr>
      </w:pPr>
      <w:r>
        <w:rPr>
          <w:lang w:eastAsia="zh-CN"/>
        </w:rPr>
        <w:t xml:space="preserve">From the understanding to the on-line discussions in the last meeting, </w:t>
      </w:r>
      <w:r w:rsidR="00613FA8" w:rsidRPr="2FA1FA39">
        <w:rPr>
          <w:lang w:eastAsia="zh-CN"/>
        </w:rPr>
        <w:t>until now</w:t>
      </w:r>
      <w:r w:rsidR="00613FA8">
        <w:rPr>
          <w:lang w:eastAsia="zh-CN"/>
        </w:rPr>
        <w:t xml:space="preserve">, </w:t>
      </w:r>
      <w:r>
        <w:rPr>
          <w:lang w:eastAsia="zh-CN"/>
        </w:rPr>
        <w:t>the scope</w:t>
      </w:r>
      <w:r w:rsidR="00214D25" w:rsidRPr="00214D25">
        <w:rPr>
          <w:lang w:eastAsia="zh-CN"/>
        </w:rPr>
        <w:t xml:space="preserve"> </w:t>
      </w:r>
      <w:r>
        <w:rPr>
          <w:lang w:eastAsia="zh-CN"/>
        </w:rPr>
        <w:t xml:space="preserve">focused on </w:t>
      </w:r>
      <w:r w:rsidR="00F2529B">
        <w:rPr>
          <w:lang w:eastAsia="zh-CN"/>
        </w:rPr>
        <w:t xml:space="preserve">reducing </w:t>
      </w:r>
      <w:r>
        <w:rPr>
          <w:lang w:eastAsia="zh-CN"/>
        </w:rPr>
        <w:t xml:space="preserve">CSSF </w:t>
      </w:r>
      <w:r w:rsidR="008F53DC">
        <w:rPr>
          <w:lang w:eastAsia="zh-CN"/>
        </w:rPr>
        <w:t>for</w:t>
      </w:r>
      <w:r>
        <w:rPr>
          <w:lang w:eastAsia="zh-CN"/>
        </w:rPr>
        <w:t xml:space="preserve"> </w:t>
      </w:r>
      <w:r w:rsidR="0022561D">
        <w:rPr>
          <w:lang w:eastAsia="zh-CN"/>
        </w:rPr>
        <w:t>SCC</w:t>
      </w:r>
      <w:r w:rsidR="00613FA8">
        <w:rPr>
          <w:lang w:eastAsia="zh-CN"/>
        </w:rPr>
        <w:t>(</w:t>
      </w:r>
      <w:r w:rsidR="0022561D">
        <w:rPr>
          <w:lang w:eastAsia="zh-CN"/>
        </w:rPr>
        <w:t>s</w:t>
      </w:r>
      <w:r w:rsidR="00613FA8">
        <w:rPr>
          <w:lang w:eastAsia="zh-CN"/>
        </w:rPr>
        <w:t>)</w:t>
      </w:r>
      <w:r w:rsidR="0022561D">
        <w:rPr>
          <w:lang w:eastAsia="zh-CN"/>
        </w:rPr>
        <w:t xml:space="preserve"> </w:t>
      </w:r>
      <w:r w:rsidR="0022561D" w:rsidRPr="0022561D">
        <w:rPr>
          <w:lang w:eastAsia="zh-CN"/>
        </w:rPr>
        <w:t xml:space="preserve">where neighbor cell measurement </w:t>
      </w:r>
      <w:r w:rsidR="00174996">
        <w:rPr>
          <w:lang w:eastAsia="zh-CN"/>
        </w:rPr>
        <w:t>isn’t</w:t>
      </w:r>
      <w:r w:rsidR="0022561D" w:rsidRPr="0022561D">
        <w:rPr>
          <w:lang w:eastAsia="zh-CN"/>
        </w:rPr>
        <w:t xml:space="preserve"> required</w:t>
      </w:r>
      <w:r w:rsidR="68CBBA36" w:rsidRPr="2FA1FA39">
        <w:rPr>
          <w:lang w:eastAsia="zh-CN"/>
        </w:rPr>
        <w:t xml:space="preserve">. </w:t>
      </w:r>
      <w:r w:rsidR="009A61D9">
        <w:rPr>
          <w:lang w:eastAsia="zh-CN"/>
        </w:rPr>
        <w:t>Since N</w:t>
      </w:r>
      <w:r w:rsidR="00BC2CFC" w:rsidRPr="00A072F4">
        <w:rPr>
          <w:vertAlign w:val="subscript"/>
          <w:lang w:eastAsia="zh-CN"/>
        </w:rPr>
        <w:t xml:space="preserve">SCC_SSB </w:t>
      </w:r>
      <w:r w:rsidR="00BC2CFC">
        <w:rPr>
          <w:lang w:eastAsia="zh-CN"/>
        </w:rPr>
        <w:t xml:space="preserve">in CSSF definition table in TS 38.133 </w:t>
      </w:r>
      <w:r w:rsidR="003A0D3B">
        <w:rPr>
          <w:lang w:eastAsia="zh-CN"/>
        </w:rPr>
        <w:t xml:space="preserve">mainly appears in the formula for the case </w:t>
      </w:r>
      <w:r w:rsidR="003E1598">
        <w:rPr>
          <w:lang w:eastAsia="zh-CN"/>
        </w:rPr>
        <w:t xml:space="preserve">in which </w:t>
      </w:r>
      <w:r w:rsidR="003E1598" w:rsidRPr="003E1598">
        <w:rPr>
          <w:lang w:eastAsia="zh-CN"/>
        </w:rPr>
        <w:t>neighbor cell measurement isn’t required</w:t>
      </w:r>
      <w:r w:rsidR="003E1598">
        <w:rPr>
          <w:lang w:eastAsia="zh-CN"/>
        </w:rPr>
        <w:t>, we may focus on such case.</w:t>
      </w:r>
    </w:p>
    <w:p w14:paraId="50C76A38" w14:textId="1A34FB26" w:rsidR="008F53DC" w:rsidRDefault="0079304D" w:rsidP="00F2529B">
      <w:pPr>
        <w:rPr>
          <w:b/>
          <w:lang w:eastAsia="zh-CN"/>
        </w:rPr>
      </w:pPr>
      <w:r w:rsidRPr="00F8160E">
        <w:rPr>
          <w:b/>
          <w:lang w:eastAsia="zh-CN"/>
        </w:rPr>
        <w:t xml:space="preserve">Proposal </w:t>
      </w:r>
      <w:r w:rsidR="00E779BF">
        <w:rPr>
          <w:b/>
          <w:lang w:eastAsia="zh-CN"/>
        </w:rPr>
        <w:t>8</w:t>
      </w:r>
      <w:r w:rsidRPr="00F8160E">
        <w:rPr>
          <w:b/>
          <w:lang w:eastAsia="zh-CN"/>
        </w:rPr>
        <w:t xml:space="preserve">: </w:t>
      </w:r>
      <w:r w:rsidR="004A61D3" w:rsidRPr="00F8160E">
        <w:rPr>
          <w:b/>
          <w:lang w:eastAsia="zh-CN"/>
        </w:rPr>
        <w:t xml:space="preserve">RAN4 to </w:t>
      </w:r>
      <w:r w:rsidR="006E117E">
        <w:rPr>
          <w:b/>
          <w:lang w:eastAsia="zh-CN"/>
        </w:rPr>
        <w:t>clarify the scope of CSSF enhancement,</w:t>
      </w:r>
      <w:r w:rsidR="00F2529B">
        <w:rPr>
          <w:b/>
          <w:lang w:eastAsia="zh-CN"/>
        </w:rPr>
        <w:t xml:space="preserve"> e.g.</w:t>
      </w:r>
      <w:r w:rsidR="00B07595">
        <w:rPr>
          <w:b/>
          <w:lang w:eastAsia="zh-CN"/>
        </w:rPr>
        <w:t xml:space="preserve">, </w:t>
      </w:r>
      <w:r w:rsidR="00873A3A">
        <w:rPr>
          <w:b/>
          <w:lang w:eastAsia="zh-CN"/>
        </w:rPr>
        <w:t xml:space="preserve">the scope covers </w:t>
      </w:r>
      <w:r w:rsidR="00B07595">
        <w:rPr>
          <w:b/>
          <w:lang w:eastAsia="zh-CN"/>
        </w:rPr>
        <w:t xml:space="preserve">the </w:t>
      </w:r>
      <w:r w:rsidR="00680E65">
        <w:rPr>
          <w:b/>
          <w:lang w:eastAsia="zh-CN"/>
        </w:rPr>
        <w:t>below</w:t>
      </w:r>
      <w:r w:rsidR="00C82619">
        <w:rPr>
          <w:b/>
          <w:lang w:eastAsia="zh-CN"/>
        </w:rPr>
        <w:t>:</w:t>
      </w:r>
      <w:r w:rsidR="00F2529B">
        <w:rPr>
          <w:b/>
          <w:lang w:eastAsia="zh-CN"/>
        </w:rPr>
        <w:t xml:space="preserve"> </w:t>
      </w:r>
    </w:p>
    <w:p w14:paraId="3609AC1B" w14:textId="7E00D5FE" w:rsidR="008F53DC" w:rsidRPr="00B111C7" w:rsidRDefault="008F53DC" w:rsidP="00F06BE5">
      <w:pPr>
        <w:pStyle w:val="ListParagraph"/>
        <w:numPr>
          <w:ilvl w:val="0"/>
          <w:numId w:val="26"/>
        </w:numPr>
        <w:rPr>
          <w:b/>
          <w:bCs/>
          <w:lang w:eastAsia="zh-CN"/>
        </w:rPr>
      </w:pPr>
      <w:r w:rsidRPr="00B111C7">
        <w:rPr>
          <w:b/>
          <w:bCs/>
          <w:lang w:eastAsia="zh-CN"/>
        </w:rPr>
        <w:t>Includ</w:t>
      </w:r>
      <w:r w:rsidR="00A545E1" w:rsidRPr="00B111C7">
        <w:rPr>
          <w:b/>
          <w:bCs/>
          <w:lang w:eastAsia="zh-CN"/>
        </w:rPr>
        <w:t>es</w:t>
      </w:r>
      <w:r w:rsidRPr="00B111C7">
        <w:rPr>
          <w:b/>
          <w:bCs/>
          <w:lang w:eastAsia="zh-CN"/>
        </w:rPr>
        <w:t xml:space="preserve"> CSSF for SCCs where neighbor cell measurement isn’t required</w:t>
      </w:r>
      <w:r w:rsidR="00A545E1" w:rsidRPr="00B111C7">
        <w:rPr>
          <w:b/>
          <w:bCs/>
          <w:lang w:eastAsia="zh-CN"/>
        </w:rPr>
        <w:t>.</w:t>
      </w:r>
    </w:p>
    <w:p w14:paraId="26A8C696" w14:textId="61C8C788" w:rsidR="00A545E1" w:rsidRPr="00B111C7" w:rsidRDefault="00A545E1" w:rsidP="00F06BE5">
      <w:pPr>
        <w:pStyle w:val="ListParagraph"/>
        <w:numPr>
          <w:ilvl w:val="0"/>
          <w:numId w:val="26"/>
        </w:numPr>
        <w:rPr>
          <w:b/>
          <w:bCs/>
          <w:lang w:eastAsia="zh-CN"/>
        </w:rPr>
      </w:pPr>
      <w:r w:rsidRPr="00B111C7">
        <w:rPr>
          <w:b/>
          <w:bCs/>
          <w:lang w:eastAsia="zh-CN"/>
        </w:rPr>
        <w:t xml:space="preserve">Doesn’t </w:t>
      </w:r>
      <w:r w:rsidR="008F53DC" w:rsidRPr="00B111C7">
        <w:rPr>
          <w:b/>
          <w:bCs/>
          <w:lang w:eastAsia="zh-CN"/>
        </w:rPr>
        <w:t xml:space="preserve">include </w:t>
      </w:r>
      <w:r w:rsidR="00F2529B" w:rsidRPr="00B111C7">
        <w:rPr>
          <w:b/>
          <w:bCs/>
          <w:lang w:eastAsia="zh-CN"/>
        </w:rPr>
        <w:t xml:space="preserve">CSSF on SCCs where neighbor cell measurement is required. </w:t>
      </w:r>
    </w:p>
    <w:p w14:paraId="164D4D08" w14:textId="43D5673D" w:rsidR="00A545E1" w:rsidRPr="00B111C7" w:rsidRDefault="00A545E1" w:rsidP="00F06BE5">
      <w:pPr>
        <w:pStyle w:val="ListParagraph"/>
        <w:numPr>
          <w:ilvl w:val="0"/>
          <w:numId w:val="26"/>
        </w:numPr>
        <w:rPr>
          <w:b/>
          <w:bCs/>
          <w:lang w:eastAsia="zh-CN"/>
        </w:rPr>
      </w:pPr>
      <w:r w:rsidRPr="00B111C7">
        <w:rPr>
          <w:b/>
          <w:bCs/>
          <w:lang w:eastAsia="zh-CN"/>
        </w:rPr>
        <w:lastRenderedPageBreak/>
        <w:t>Doesn’t include CSSF on SCCs for inter-frequency without gap.</w:t>
      </w:r>
    </w:p>
    <w:p w14:paraId="40FBD70A" w14:textId="1EF1A807" w:rsidR="00BB51D4" w:rsidRPr="009625E2" w:rsidRDefault="00BB51D4" w:rsidP="00BB51D4">
      <w:pPr>
        <w:rPr>
          <w:lang w:eastAsia="zh-CN"/>
        </w:rPr>
      </w:pPr>
      <w:r>
        <w:t xml:space="preserve">Another approach optimization CSSF is </w:t>
      </w:r>
      <w:r w:rsidR="009B3164">
        <w:rPr>
          <w:rFonts w:hint="eastAsia"/>
          <w:lang w:eastAsia="zh-CN"/>
        </w:rPr>
        <w:t xml:space="preserve">prioritizing </w:t>
      </w:r>
      <w:r w:rsidR="007E0EEA">
        <w:t>one or more than one CC</w:t>
      </w:r>
      <w:r w:rsidR="00FD2364">
        <w:t xml:space="preserve"> </w:t>
      </w:r>
      <w:r w:rsidR="00FD2364">
        <w:rPr>
          <w:rFonts w:hint="eastAsia"/>
          <w:lang w:eastAsia="zh-CN"/>
        </w:rPr>
        <w:t xml:space="preserve">in CSSF </w:t>
      </w:r>
      <w:r w:rsidR="00A2416C">
        <w:t>provided there are multiple CCs</w:t>
      </w:r>
      <w:r w:rsidR="00A2416C">
        <w:rPr>
          <w:rFonts w:hint="eastAsia"/>
          <w:lang w:eastAsia="zh-CN"/>
        </w:rPr>
        <w:t xml:space="preserve"> </w:t>
      </w:r>
      <w:r w:rsidR="00A2416C">
        <w:t>to be measured.</w:t>
      </w:r>
      <w:r w:rsidR="004A43A4">
        <w:rPr>
          <w:rFonts w:hint="eastAsia"/>
          <w:lang w:eastAsia="zh-CN"/>
        </w:rPr>
        <w:t xml:space="preserve"> </w:t>
      </w:r>
      <w:r w:rsidR="004A43A4">
        <w:rPr>
          <w:lang w:eastAsia="zh-CN"/>
        </w:rPr>
        <w:t>‘</w:t>
      </w:r>
      <w:r w:rsidR="00374C17">
        <w:rPr>
          <w:lang w:eastAsia="zh-CN"/>
        </w:rPr>
        <w:t>P</w:t>
      </w:r>
      <w:r w:rsidR="004A43A4">
        <w:rPr>
          <w:lang w:eastAsia="zh-CN"/>
        </w:rPr>
        <w:t xml:space="preserve">rioritizing’ herein </w:t>
      </w:r>
      <w:r w:rsidR="00354F18">
        <w:rPr>
          <w:lang w:eastAsia="zh-CN"/>
        </w:rPr>
        <w:t>is increas</w:t>
      </w:r>
      <w:r w:rsidR="00EE1B1B">
        <w:rPr>
          <w:lang w:eastAsia="zh-CN"/>
        </w:rPr>
        <w:t>ing the ratio of measurement</w:t>
      </w:r>
      <w:r w:rsidR="00F32244">
        <w:rPr>
          <w:lang w:eastAsia="zh-CN"/>
        </w:rPr>
        <w:t xml:space="preserve">. </w:t>
      </w:r>
    </w:p>
    <w:p w14:paraId="18757214" w14:textId="151652F5" w:rsidR="00BB51D4" w:rsidRPr="00A2416C" w:rsidRDefault="00BB51D4" w:rsidP="00BB51D4">
      <w:pPr>
        <w:rPr>
          <w:b/>
          <w:bCs/>
          <w:lang w:val="x-none" w:eastAsia="zh-CN"/>
        </w:rPr>
      </w:pPr>
      <w:r w:rsidRPr="00A2416C">
        <w:rPr>
          <w:b/>
          <w:bCs/>
          <w:lang w:val="x-none" w:eastAsia="zh-CN"/>
        </w:rPr>
        <w:t xml:space="preserve">Proposal </w:t>
      </w:r>
      <w:r w:rsidR="001431F8">
        <w:rPr>
          <w:b/>
          <w:bCs/>
          <w:lang w:val="x-none" w:eastAsia="zh-CN"/>
        </w:rPr>
        <w:t>9</w:t>
      </w:r>
      <w:r w:rsidRPr="00A2416C">
        <w:rPr>
          <w:b/>
          <w:bCs/>
          <w:lang w:val="x-none" w:eastAsia="zh-CN"/>
        </w:rPr>
        <w:t xml:space="preserve">: CSSF enhancement </w:t>
      </w:r>
      <w:r w:rsidR="009036AA" w:rsidRPr="00A2416C">
        <w:rPr>
          <w:rFonts w:hint="eastAsia"/>
          <w:b/>
          <w:bCs/>
          <w:lang w:val="x-none" w:eastAsia="zh-CN"/>
        </w:rPr>
        <w:t xml:space="preserve">also </w:t>
      </w:r>
      <w:r w:rsidRPr="00A2416C">
        <w:rPr>
          <w:rFonts w:hint="eastAsia"/>
          <w:b/>
          <w:bCs/>
          <w:lang w:val="x-none" w:eastAsia="zh-CN"/>
        </w:rPr>
        <w:t>i</w:t>
      </w:r>
      <w:r w:rsidRPr="00A2416C">
        <w:rPr>
          <w:b/>
          <w:bCs/>
          <w:lang w:val="x-none" w:eastAsia="zh-CN"/>
        </w:rPr>
        <w:t xml:space="preserve">ncludes: prioritizing the CSSF for </w:t>
      </w:r>
      <w:r w:rsidR="007E0EEA" w:rsidRPr="007E0EEA">
        <w:rPr>
          <w:b/>
          <w:bCs/>
          <w:lang w:val="x-none" w:eastAsia="zh-CN"/>
        </w:rPr>
        <w:t>one</w:t>
      </w:r>
      <w:r w:rsidRPr="007E0EEA">
        <w:rPr>
          <w:b/>
          <w:bCs/>
          <w:lang w:val="x-none" w:eastAsia="zh-CN"/>
        </w:rPr>
        <w:t xml:space="preserve"> </w:t>
      </w:r>
      <w:r w:rsidR="007E0EEA" w:rsidRPr="007E0EEA">
        <w:rPr>
          <w:b/>
          <w:bCs/>
        </w:rPr>
        <w:t>or more than one</w:t>
      </w:r>
      <w:r w:rsidR="007E0EEA">
        <w:t xml:space="preserve"> </w:t>
      </w:r>
      <w:r w:rsidRPr="00A2416C">
        <w:rPr>
          <w:b/>
          <w:bCs/>
          <w:lang w:val="x-none" w:eastAsia="zh-CN"/>
        </w:rPr>
        <w:t xml:space="preserve">CC </w:t>
      </w:r>
      <w:r w:rsidR="009E0BFC">
        <w:rPr>
          <w:b/>
          <w:bCs/>
        </w:rPr>
        <w:t>out of</w:t>
      </w:r>
      <w:r w:rsidR="00A2416C" w:rsidRPr="00A2416C">
        <w:rPr>
          <w:b/>
          <w:bCs/>
        </w:rPr>
        <w:t xml:space="preserve"> multiple CCs</w:t>
      </w:r>
      <w:r w:rsidR="00A2416C" w:rsidRPr="00A2416C">
        <w:rPr>
          <w:rFonts w:hint="eastAsia"/>
          <w:b/>
          <w:bCs/>
          <w:lang w:eastAsia="zh-CN"/>
        </w:rPr>
        <w:t xml:space="preserve"> </w:t>
      </w:r>
      <w:r w:rsidR="00A2416C" w:rsidRPr="00A2416C">
        <w:rPr>
          <w:b/>
          <w:bCs/>
        </w:rPr>
        <w:t>to be measured</w:t>
      </w:r>
      <w:r w:rsidR="007713CA">
        <w:rPr>
          <w:b/>
          <w:bCs/>
          <w:lang w:eastAsia="zh-CN"/>
        </w:rPr>
        <w:t xml:space="preserve">, </w:t>
      </w:r>
      <w:r w:rsidR="00B8616E">
        <w:rPr>
          <w:b/>
          <w:bCs/>
          <w:lang w:eastAsia="zh-CN"/>
        </w:rPr>
        <w:t xml:space="preserve">i.e., </w:t>
      </w:r>
      <w:r w:rsidR="00AB1C44">
        <w:rPr>
          <w:b/>
          <w:bCs/>
          <w:lang w:eastAsia="zh-CN"/>
        </w:rPr>
        <w:t xml:space="preserve">different </w:t>
      </w:r>
      <w:r w:rsidR="00B8616E">
        <w:rPr>
          <w:b/>
          <w:bCs/>
          <w:lang w:eastAsia="zh-CN"/>
        </w:rPr>
        <w:t xml:space="preserve">CSSF </w:t>
      </w:r>
      <w:r w:rsidR="007F31D9" w:rsidRPr="007F31D9">
        <w:rPr>
          <w:b/>
          <w:bCs/>
          <w:lang w:eastAsia="zh-CN"/>
        </w:rPr>
        <w:t>inequivalent</w:t>
      </w:r>
      <w:r w:rsidR="007F31D9">
        <w:rPr>
          <w:b/>
          <w:bCs/>
          <w:lang w:eastAsia="zh-CN"/>
        </w:rPr>
        <w:t xml:space="preserve">ly </w:t>
      </w:r>
      <w:r w:rsidR="003D0471">
        <w:rPr>
          <w:b/>
          <w:bCs/>
          <w:lang w:eastAsia="zh-CN"/>
        </w:rPr>
        <w:t xml:space="preserve">applies on </w:t>
      </w:r>
      <w:r w:rsidR="00B55033">
        <w:rPr>
          <w:b/>
          <w:bCs/>
          <w:lang w:eastAsia="zh-CN"/>
        </w:rPr>
        <w:t>different CCs.</w:t>
      </w:r>
    </w:p>
    <w:p w14:paraId="1493D2F0" w14:textId="386EFE16" w:rsidR="00A954BA" w:rsidRPr="00155F0C" w:rsidRDefault="007B7BEB" w:rsidP="00664189">
      <w:pPr>
        <w:rPr>
          <w:lang w:eastAsia="zh-CN"/>
        </w:rPr>
      </w:pPr>
      <w:r w:rsidRPr="00155F0C">
        <w:rPr>
          <w:lang w:eastAsia="zh-CN"/>
        </w:rPr>
        <w:t xml:space="preserve">Since the purpose of the objective is to </w:t>
      </w:r>
      <w:r w:rsidR="00454D02">
        <w:rPr>
          <w:lang w:eastAsia="zh-CN"/>
        </w:rPr>
        <w:t xml:space="preserve">reduce the number of CSSF, </w:t>
      </w:r>
      <w:r w:rsidR="004E5BB1">
        <w:rPr>
          <w:rFonts w:hint="eastAsia"/>
          <w:lang w:eastAsia="zh-CN"/>
        </w:rPr>
        <w:t>t</w:t>
      </w:r>
      <w:r w:rsidR="004E5BB1" w:rsidRPr="004E5BB1">
        <w:rPr>
          <w:lang w:eastAsia="zh-CN"/>
        </w:rPr>
        <w:t xml:space="preserve">he importance </w:t>
      </w:r>
      <w:r w:rsidR="005A3C80">
        <w:rPr>
          <w:lang w:eastAsia="zh-CN"/>
        </w:rPr>
        <w:t>is</w:t>
      </w:r>
      <w:r w:rsidR="004E5BB1" w:rsidRPr="004E5BB1">
        <w:rPr>
          <w:lang w:eastAsia="zh-CN"/>
        </w:rPr>
        <w:t xml:space="preserve"> evident</w:t>
      </w:r>
      <w:r w:rsidR="00073184">
        <w:rPr>
          <w:lang w:eastAsia="zh-CN"/>
        </w:rPr>
        <w:t xml:space="preserve"> </w:t>
      </w:r>
      <w:r w:rsidR="005A3C80">
        <w:rPr>
          <w:lang w:eastAsia="zh-CN"/>
        </w:rPr>
        <w:t xml:space="preserve">only </w:t>
      </w:r>
      <w:r w:rsidR="00AD49F7">
        <w:rPr>
          <w:lang w:eastAsia="zh-CN"/>
        </w:rPr>
        <w:t xml:space="preserve">when the </w:t>
      </w:r>
      <w:r w:rsidR="000A2BAC">
        <w:rPr>
          <w:lang w:eastAsia="zh-CN"/>
        </w:rPr>
        <w:t xml:space="preserve">original </w:t>
      </w:r>
      <w:r w:rsidR="00AD49F7">
        <w:rPr>
          <w:lang w:eastAsia="zh-CN"/>
        </w:rPr>
        <w:t xml:space="preserve">CSSF number or CC number is </w:t>
      </w:r>
      <w:r w:rsidR="00F55784">
        <w:rPr>
          <w:lang w:eastAsia="zh-CN"/>
        </w:rPr>
        <w:t>large</w:t>
      </w:r>
      <w:r w:rsidR="00AD49F7">
        <w:rPr>
          <w:lang w:eastAsia="zh-CN"/>
        </w:rPr>
        <w:t xml:space="preserve">. Otherwise, for example, CSSF=2 or CC number=2 </w:t>
      </w:r>
      <w:r w:rsidR="005A3C80">
        <w:rPr>
          <w:lang w:eastAsia="zh-CN"/>
        </w:rPr>
        <w:t>can</w:t>
      </w:r>
      <w:r w:rsidR="00F55784">
        <w:rPr>
          <w:lang w:eastAsia="zh-CN"/>
        </w:rPr>
        <w:t>’</w:t>
      </w:r>
      <w:r w:rsidR="005A3C80">
        <w:rPr>
          <w:lang w:eastAsia="zh-CN"/>
        </w:rPr>
        <w:t>t</w:t>
      </w:r>
      <w:r w:rsidR="00AD49F7">
        <w:rPr>
          <w:lang w:eastAsia="zh-CN"/>
        </w:rPr>
        <w:t xml:space="preserve"> </w:t>
      </w:r>
      <w:r w:rsidR="005A3C80">
        <w:rPr>
          <w:lang w:eastAsia="zh-CN"/>
        </w:rPr>
        <w:t>show</w:t>
      </w:r>
      <w:r w:rsidR="00DB206B">
        <w:rPr>
          <w:lang w:eastAsia="zh-CN"/>
        </w:rPr>
        <w:t xml:space="preserve"> </w:t>
      </w:r>
      <w:r w:rsidR="001431F8">
        <w:rPr>
          <w:lang w:eastAsia="zh-CN"/>
        </w:rPr>
        <w:t xml:space="preserve">the </w:t>
      </w:r>
      <w:r w:rsidR="00DB206B">
        <w:rPr>
          <w:lang w:eastAsia="zh-CN"/>
        </w:rPr>
        <w:t>advantage</w:t>
      </w:r>
      <w:r w:rsidR="00D4577A">
        <w:rPr>
          <w:lang w:eastAsia="zh-CN"/>
        </w:rPr>
        <w:t xml:space="preserve"> to the measurement delay requirements</w:t>
      </w:r>
      <w:r w:rsidR="00DB206B">
        <w:rPr>
          <w:lang w:eastAsia="zh-CN"/>
        </w:rPr>
        <w:t xml:space="preserve"> compared to the </w:t>
      </w:r>
      <w:r w:rsidR="005A3C80" w:rsidRPr="005A3C80">
        <w:rPr>
          <w:lang w:eastAsia="zh-CN"/>
        </w:rPr>
        <w:t xml:space="preserve">conventional </w:t>
      </w:r>
      <w:r w:rsidR="00BE3E7F">
        <w:rPr>
          <w:lang w:eastAsia="zh-CN"/>
        </w:rPr>
        <w:t>CSSF formula</w:t>
      </w:r>
      <w:r w:rsidR="00DB206B">
        <w:rPr>
          <w:lang w:eastAsia="zh-CN"/>
        </w:rPr>
        <w:t xml:space="preserve">. </w:t>
      </w:r>
      <w:r w:rsidR="00AD49F7">
        <w:rPr>
          <w:lang w:eastAsia="zh-CN"/>
        </w:rPr>
        <w:t xml:space="preserve"> </w:t>
      </w:r>
    </w:p>
    <w:p w14:paraId="06F1A9F7" w14:textId="0BA5246A" w:rsidR="00A954BA" w:rsidRPr="004462E1" w:rsidRDefault="00A954BA" w:rsidP="00664189">
      <w:pPr>
        <w:rPr>
          <w:b/>
          <w:bCs/>
          <w:lang w:eastAsia="zh-CN"/>
        </w:rPr>
      </w:pPr>
      <w:r>
        <w:rPr>
          <w:rFonts w:hint="eastAsia"/>
          <w:b/>
          <w:bCs/>
          <w:lang w:eastAsia="zh-CN"/>
        </w:rPr>
        <w:t>Pr</w:t>
      </w:r>
      <w:r>
        <w:rPr>
          <w:b/>
          <w:bCs/>
          <w:lang w:eastAsia="zh-CN"/>
        </w:rPr>
        <w:t xml:space="preserve">oposal </w:t>
      </w:r>
      <w:r w:rsidR="001431F8">
        <w:rPr>
          <w:b/>
          <w:bCs/>
          <w:lang w:eastAsia="zh-CN"/>
        </w:rPr>
        <w:t>10</w:t>
      </w:r>
      <w:r>
        <w:rPr>
          <w:b/>
          <w:bCs/>
          <w:lang w:eastAsia="zh-CN"/>
        </w:rPr>
        <w:t xml:space="preserve">: RAN4 to study </w:t>
      </w:r>
      <w:r w:rsidR="005A3C80">
        <w:rPr>
          <w:b/>
          <w:bCs/>
          <w:lang w:eastAsia="zh-CN"/>
        </w:rPr>
        <w:t xml:space="preserve">the minimal CC number </w:t>
      </w:r>
      <w:r w:rsidR="005F33B6">
        <w:rPr>
          <w:b/>
          <w:bCs/>
          <w:lang w:eastAsia="zh-CN"/>
        </w:rPr>
        <w:t>to</w:t>
      </w:r>
      <w:r w:rsidR="00F05AA1">
        <w:rPr>
          <w:b/>
          <w:bCs/>
          <w:lang w:eastAsia="zh-CN"/>
        </w:rPr>
        <w:t xml:space="preserve"> apply CSSF enhancement.</w:t>
      </w:r>
      <w:r w:rsidR="005A3C80">
        <w:rPr>
          <w:b/>
          <w:bCs/>
          <w:lang w:eastAsia="zh-CN"/>
        </w:rPr>
        <w:t xml:space="preserve"> </w:t>
      </w:r>
    </w:p>
    <w:p w14:paraId="4FFBB6EB" w14:textId="77777777" w:rsidR="004333A4" w:rsidRPr="00664189" w:rsidRDefault="004333A4" w:rsidP="00805E3B">
      <w:pPr>
        <w:rPr>
          <w:lang w:val="x-none"/>
        </w:rPr>
      </w:pPr>
    </w:p>
    <w:p w14:paraId="3FF476B6" w14:textId="77777777" w:rsidR="00506EED" w:rsidRPr="00506EED" w:rsidRDefault="00506EED" w:rsidP="00506EED">
      <w:pPr>
        <w:pStyle w:val="Heading2"/>
        <w:rPr>
          <w:rFonts w:ascii="Times New Roman" w:hAnsi="Times New Roman"/>
        </w:rPr>
      </w:pPr>
      <w:r w:rsidRPr="00506EED">
        <w:rPr>
          <w:rFonts w:ascii="Times New Roman" w:hAnsi="Times New Roman"/>
        </w:rPr>
        <w:t xml:space="preserve">Topic #2-3 Common aspects for L3 measurement delay reduction </w:t>
      </w:r>
    </w:p>
    <w:p w14:paraId="1CCE7F75" w14:textId="31F2F9C1" w:rsidR="00805E3B" w:rsidRPr="00605396" w:rsidRDefault="00AA00C4" w:rsidP="00640D8D">
      <w:pPr>
        <w:rPr>
          <w:b/>
          <w:bCs/>
          <w:u w:val="single"/>
          <w:lang w:eastAsia="zh-CN"/>
        </w:rPr>
      </w:pPr>
      <w:r w:rsidRPr="00605396">
        <w:rPr>
          <w:b/>
          <w:bCs/>
          <w:u w:val="single"/>
          <w:lang w:eastAsia="zh-CN"/>
        </w:rPr>
        <w:t>Issue 2-3-1: whether and/or which previous release feature shall also be considered in “FR2-1 SSB based L3 measurement delay reduction for connected mode”</w:t>
      </w:r>
    </w:p>
    <w:tbl>
      <w:tblPr>
        <w:tblStyle w:val="TableGrid"/>
        <w:tblW w:w="0" w:type="auto"/>
        <w:tblLook w:val="04A0" w:firstRow="1" w:lastRow="0" w:firstColumn="1" w:lastColumn="0" w:noHBand="0" w:noVBand="1"/>
      </w:tblPr>
      <w:tblGrid>
        <w:gridCol w:w="10142"/>
      </w:tblGrid>
      <w:tr w:rsidR="00640D8D" w14:paraId="31A9D944" w14:textId="77777777" w:rsidTr="00640D8D">
        <w:tc>
          <w:tcPr>
            <w:tcW w:w="10142" w:type="dxa"/>
          </w:tcPr>
          <w:p w14:paraId="1124339D" w14:textId="77777777" w:rsidR="00640D8D" w:rsidRPr="00664189" w:rsidRDefault="00640D8D" w:rsidP="00664189">
            <w:pPr>
              <w:spacing w:after="120"/>
              <w:jc w:val="both"/>
              <w:rPr>
                <w:highlight w:val="yellow"/>
              </w:rPr>
            </w:pPr>
            <w:r w:rsidRPr="00664189">
              <w:rPr>
                <w:highlight w:val="yellow"/>
              </w:rPr>
              <w:t>FFS in next meeting:</w:t>
            </w:r>
          </w:p>
          <w:p w14:paraId="34DCB6DF" w14:textId="77777777" w:rsidR="00640D8D" w:rsidRPr="00EA07B6" w:rsidRDefault="00640D8D" w:rsidP="00640D8D">
            <w:pPr>
              <w:pStyle w:val="ListParagraph"/>
              <w:numPr>
                <w:ilvl w:val="0"/>
                <w:numId w:val="13"/>
              </w:numPr>
              <w:overflowPunct w:val="0"/>
              <w:autoSpaceDE w:val="0"/>
              <w:autoSpaceDN w:val="0"/>
              <w:adjustRightInd w:val="0"/>
              <w:spacing w:after="120"/>
              <w:ind w:left="644"/>
              <w:contextualSpacing w:val="0"/>
              <w:jc w:val="both"/>
              <w:textAlignment w:val="baseline"/>
            </w:pPr>
            <w:r w:rsidRPr="00EA07B6">
              <w:rPr>
                <w:color w:val="000000" w:themeColor="text1"/>
              </w:rPr>
              <w:t xml:space="preserve">Moderator note: </w:t>
            </w:r>
          </w:p>
          <w:p w14:paraId="126062A1" w14:textId="77777777" w:rsidR="00640D8D" w:rsidRPr="00EA07B6" w:rsidRDefault="00640D8D" w:rsidP="00640D8D">
            <w:pPr>
              <w:pStyle w:val="ListParagraph"/>
              <w:numPr>
                <w:ilvl w:val="0"/>
                <w:numId w:val="13"/>
              </w:numPr>
              <w:overflowPunct w:val="0"/>
              <w:autoSpaceDE w:val="0"/>
              <w:autoSpaceDN w:val="0"/>
              <w:adjustRightInd w:val="0"/>
              <w:spacing w:after="120"/>
              <w:ind w:left="928"/>
              <w:contextualSpacing w:val="0"/>
              <w:jc w:val="both"/>
              <w:textAlignment w:val="baseline"/>
            </w:pPr>
            <w:r w:rsidRPr="00EA07B6">
              <w:rPr>
                <w:color w:val="000000" w:themeColor="text1"/>
              </w:rPr>
              <w:t>encourage companies to provide view on which features in previous release shall be considered for “FR2-1 SSB based L3 measurement delay reduction for connected mode”</w:t>
            </w:r>
            <w:r w:rsidRPr="00EA07B6">
              <w:t xml:space="preserve"> by optimizing Rx beam sweeping factor</w:t>
            </w:r>
          </w:p>
          <w:p w14:paraId="7A0F2275" w14:textId="47C793BD" w:rsidR="00640D8D" w:rsidRDefault="00640D8D" w:rsidP="00F06BE5">
            <w:pPr>
              <w:numPr>
                <w:ilvl w:val="0"/>
                <w:numId w:val="14"/>
              </w:numPr>
              <w:overflowPunct w:val="0"/>
              <w:autoSpaceDE w:val="0"/>
              <w:autoSpaceDN w:val="0"/>
              <w:adjustRightInd w:val="0"/>
              <w:spacing w:after="120"/>
              <w:ind w:left="914"/>
              <w:textAlignment w:val="baseline"/>
            </w:pPr>
            <w:r w:rsidRPr="00EA07B6">
              <w:rPr>
                <w:color w:val="000000" w:themeColor="text1"/>
              </w:rPr>
              <w:t>encourage companies to provide view on which features in previous release shall be considered for “FR2-1 SSB based L3 measurement delay reduction for connected mode”</w:t>
            </w:r>
            <w:r w:rsidRPr="00E84888">
              <w:t xml:space="preserve"> </w:t>
            </w:r>
            <w:r w:rsidRPr="006652A4">
              <w:t>by optimizing</w:t>
            </w:r>
            <w:r>
              <w:t xml:space="preserve"> CSSF</w:t>
            </w:r>
            <w:r w:rsidRPr="00E84888">
              <w:rPr>
                <w:rFonts w:eastAsia="DengXian"/>
              </w:rPr>
              <w:t xml:space="preserve"> </w:t>
            </w:r>
            <w:r w:rsidRPr="006652A4">
              <w:rPr>
                <w:rFonts w:eastAsia="DengXian"/>
              </w:rPr>
              <w:t>outside gap</w:t>
            </w:r>
          </w:p>
        </w:tc>
      </w:tr>
    </w:tbl>
    <w:p w14:paraId="65D48C9F" w14:textId="167AF4FE" w:rsidR="00E07BD6" w:rsidRDefault="00E07BD6" w:rsidP="00640D8D">
      <w:pPr>
        <w:rPr>
          <w:b/>
          <w:bCs/>
          <w:lang w:eastAsia="zh-CN"/>
        </w:rPr>
      </w:pPr>
    </w:p>
    <w:tbl>
      <w:tblPr>
        <w:tblStyle w:val="TableGrid"/>
        <w:tblW w:w="0" w:type="auto"/>
        <w:tblLook w:val="04A0" w:firstRow="1" w:lastRow="0" w:firstColumn="1" w:lastColumn="0" w:noHBand="0" w:noVBand="1"/>
      </w:tblPr>
      <w:tblGrid>
        <w:gridCol w:w="10142"/>
      </w:tblGrid>
      <w:tr w:rsidR="00E07BD6" w14:paraId="0ABF1B67" w14:textId="77777777" w:rsidTr="00E07BD6">
        <w:tc>
          <w:tcPr>
            <w:tcW w:w="10142" w:type="dxa"/>
          </w:tcPr>
          <w:p w14:paraId="39428FD0" w14:textId="77777777" w:rsidR="00E07BD6" w:rsidRPr="00AE035C" w:rsidRDefault="00E07BD6" w:rsidP="00E07BD6">
            <w:pPr>
              <w:rPr>
                <w:bCs/>
                <w:lang w:eastAsia="ko-KR"/>
              </w:rPr>
            </w:pPr>
            <w:r w:rsidRPr="00AE035C">
              <w:rPr>
                <w:bCs/>
                <w:lang w:eastAsia="ko-KR"/>
              </w:rPr>
              <w:t>FFS:</w:t>
            </w:r>
          </w:p>
          <w:p w14:paraId="4993EFC9" w14:textId="77777777" w:rsidR="00E07BD6" w:rsidRPr="00AE035C" w:rsidRDefault="00E07BD6" w:rsidP="00E07BD6">
            <w:pPr>
              <w:pStyle w:val="ListParagraph"/>
              <w:numPr>
                <w:ilvl w:val="0"/>
                <w:numId w:val="17"/>
              </w:numPr>
              <w:overflowPunct w:val="0"/>
              <w:autoSpaceDE w:val="0"/>
              <w:autoSpaceDN w:val="0"/>
              <w:adjustRightInd w:val="0"/>
              <w:spacing w:after="120"/>
              <w:contextualSpacing w:val="0"/>
              <w:textAlignment w:val="baseline"/>
              <w:rPr>
                <w:bCs/>
              </w:rPr>
            </w:pPr>
            <w:r w:rsidRPr="00AE035C">
              <w:rPr>
                <w:bCs/>
              </w:rPr>
              <w:t>Option 1 (Apple):</w:t>
            </w:r>
          </w:p>
          <w:p w14:paraId="4B62C7F6" w14:textId="77777777" w:rsidR="00E07BD6" w:rsidRPr="00AE035C" w:rsidRDefault="00E07BD6" w:rsidP="00E07BD6">
            <w:pPr>
              <w:pStyle w:val="ListParagraph"/>
              <w:numPr>
                <w:ilvl w:val="1"/>
                <w:numId w:val="17"/>
              </w:numPr>
              <w:overflowPunct w:val="0"/>
              <w:autoSpaceDE w:val="0"/>
              <w:autoSpaceDN w:val="0"/>
              <w:adjustRightInd w:val="0"/>
              <w:spacing w:after="120"/>
              <w:contextualSpacing w:val="0"/>
              <w:textAlignment w:val="baseline"/>
              <w:rPr>
                <w:bCs/>
              </w:rPr>
            </w:pPr>
            <w:r w:rsidRPr="00AE035C">
              <w:rPr>
                <w:bCs/>
              </w:rPr>
              <w:t>for “FR2-1 SSB based L3 measurement delay reduction for connected mode” by optimizing Rx beam sweeping factor, R18 feature of FR2 multi-Rx reception shall be considered</w:t>
            </w:r>
          </w:p>
          <w:p w14:paraId="279E0F52" w14:textId="77777777" w:rsidR="00E07BD6" w:rsidRPr="00AE035C" w:rsidRDefault="00E07BD6" w:rsidP="00E07BD6">
            <w:pPr>
              <w:pStyle w:val="ListParagraph"/>
              <w:numPr>
                <w:ilvl w:val="1"/>
                <w:numId w:val="17"/>
              </w:numPr>
              <w:overflowPunct w:val="0"/>
              <w:autoSpaceDE w:val="0"/>
              <w:autoSpaceDN w:val="0"/>
              <w:adjustRightInd w:val="0"/>
              <w:spacing w:after="120"/>
              <w:contextualSpacing w:val="0"/>
              <w:textAlignment w:val="baseline"/>
              <w:rPr>
                <w:bCs/>
              </w:rPr>
            </w:pPr>
            <w:r w:rsidRPr="00AE035C">
              <w:rPr>
                <w:bCs/>
              </w:rPr>
              <w:t>for “FR2-1 SSB based L3 measurement delay reduction for connected mode” by optimizing CSSF outside gap, both R16 inter-frequency measurement without MG and R18 inter-RAT measurement without MG shall be considered.</w:t>
            </w:r>
          </w:p>
          <w:p w14:paraId="75BE864A" w14:textId="77777777" w:rsidR="00E07BD6" w:rsidRPr="00AE035C" w:rsidRDefault="00E07BD6" w:rsidP="00E07BD6">
            <w:pPr>
              <w:pStyle w:val="ListParagraph"/>
              <w:numPr>
                <w:ilvl w:val="0"/>
                <w:numId w:val="17"/>
              </w:numPr>
              <w:overflowPunct w:val="0"/>
              <w:autoSpaceDE w:val="0"/>
              <w:autoSpaceDN w:val="0"/>
              <w:adjustRightInd w:val="0"/>
              <w:spacing w:after="120"/>
              <w:contextualSpacing w:val="0"/>
              <w:textAlignment w:val="baseline"/>
              <w:rPr>
                <w:bCs/>
              </w:rPr>
            </w:pPr>
            <w:r w:rsidRPr="00AE035C">
              <w:rPr>
                <w:bCs/>
              </w:rPr>
              <w:t>Option 2 (LGE, QC):</w:t>
            </w:r>
          </w:p>
          <w:p w14:paraId="2932CC5B" w14:textId="77777777" w:rsidR="00E07BD6" w:rsidRPr="00AE035C" w:rsidRDefault="00E07BD6" w:rsidP="00E07BD6">
            <w:pPr>
              <w:pStyle w:val="ListParagraph"/>
              <w:numPr>
                <w:ilvl w:val="1"/>
                <w:numId w:val="17"/>
              </w:numPr>
              <w:overflowPunct w:val="0"/>
              <w:autoSpaceDE w:val="0"/>
              <w:autoSpaceDN w:val="0"/>
              <w:adjustRightInd w:val="0"/>
              <w:spacing w:after="120"/>
              <w:contextualSpacing w:val="0"/>
              <w:textAlignment w:val="baseline"/>
              <w:rPr>
                <w:bCs/>
              </w:rPr>
            </w:pPr>
            <w:r w:rsidRPr="00AE035C">
              <w:rPr>
                <w:bCs/>
              </w:rPr>
              <w:t>RAN4 not to consider SSB based L3 measurement delay enhancement with previous release features.</w:t>
            </w:r>
          </w:p>
          <w:p w14:paraId="1CD6821F" w14:textId="77777777" w:rsidR="00E07BD6" w:rsidRPr="00AE035C" w:rsidRDefault="00E07BD6" w:rsidP="00E07BD6">
            <w:pPr>
              <w:pStyle w:val="ListParagraph"/>
              <w:numPr>
                <w:ilvl w:val="1"/>
                <w:numId w:val="17"/>
              </w:numPr>
              <w:overflowPunct w:val="0"/>
              <w:autoSpaceDE w:val="0"/>
              <w:autoSpaceDN w:val="0"/>
              <w:adjustRightInd w:val="0"/>
              <w:spacing w:after="120"/>
              <w:contextualSpacing w:val="0"/>
              <w:textAlignment w:val="baseline"/>
              <w:rPr>
                <w:bCs/>
              </w:rPr>
            </w:pPr>
            <w:r w:rsidRPr="00AE035C">
              <w:rPr>
                <w:rFonts w:hint="eastAsia"/>
                <w:bCs/>
              </w:rPr>
              <w:t xml:space="preserve">R19 L3 measurement </w:t>
            </w:r>
            <w:r w:rsidRPr="00AE035C">
              <w:rPr>
                <w:bCs/>
              </w:rPr>
              <w:t>enhancement</w:t>
            </w:r>
            <w:r w:rsidRPr="00AE035C">
              <w:rPr>
                <w:rFonts w:hint="eastAsia"/>
                <w:bCs/>
              </w:rPr>
              <w:t xml:space="preserve"> for both fast beam sweeping and CSSF optimization is </w:t>
            </w:r>
            <w:r w:rsidRPr="00AE035C">
              <w:rPr>
                <w:bCs/>
              </w:rPr>
              <w:t>independent</w:t>
            </w:r>
            <w:r w:rsidRPr="00AE035C">
              <w:rPr>
                <w:rFonts w:hint="eastAsia"/>
                <w:bCs/>
              </w:rPr>
              <w:t xml:space="preserve"> to R18 multi-</w:t>
            </w:r>
            <w:r w:rsidRPr="00AE035C">
              <w:rPr>
                <w:bCs/>
              </w:rPr>
              <w:t>R</w:t>
            </w:r>
            <w:r w:rsidRPr="00AE035C">
              <w:rPr>
                <w:rFonts w:hint="eastAsia"/>
                <w:bCs/>
              </w:rPr>
              <w:t>x feature.</w:t>
            </w:r>
            <w:r w:rsidRPr="00AE035C">
              <w:rPr>
                <w:bCs/>
              </w:rPr>
              <w:t xml:space="preserve"> (QC)</w:t>
            </w:r>
          </w:p>
          <w:p w14:paraId="6C4AA88A" w14:textId="77777777" w:rsidR="00E07BD6" w:rsidRPr="00AE035C" w:rsidRDefault="00E07BD6" w:rsidP="00E07BD6">
            <w:pPr>
              <w:pStyle w:val="ListParagraph"/>
              <w:numPr>
                <w:ilvl w:val="0"/>
                <w:numId w:val="17"/>
              </w:numPr>
              <w:overflowPunct w:val="0"/>
              <w:autoSpaceDE w:val="0"/>
              <w:autoSpaceDN w:val="0"/>
              <w:adjustRightInd w:val="0"/>
              <w:spacing w:after="120"/>
              <w:contextualSpacing w:val="0"/>
              <w:textAlignment w:val="baseline"/>
              <w:rPr>
                <w:bCs/>
              </w:rPr>
            </w:pPr>
            <w:r w:rsidRPr="00AE035C">
              <w:rPr>
                <w:bCs/>
              </w:rPr>
              <w:t>Option 3 (Ericsson):</w:t>
            </w:r>
          </w:p>
          <w:p w14:paraId="3CBBC69C" w14:textId="51B0EE8C" w:rsidR="00E07BD6" w:rsidRPr="00E07BD6" w:rsidRDefault="00E07BD6" w:rsidP="00640D8D">
            <w:pPr>
              <w:pStyle w:val="ListParagraph"/>
              <w:numPr>
                <w:ilvl w:val="1"/>
                <w:numId w:val="17"/>
              </w:numPr>
              <w:overflowPunct w:val="0"/>
              <w:autoSpaceDE w:val="0"/>
              <w:autoSpaceDN w:val="0"/>
              <w:adjustRightInd w:val="0"/>
              <w:spacing w:after="120"/>
              <w:contextualSpacing w:val="0"/>
              <w:textAlignment w:val="baseline"/>
              <w:rPr>
                <w:bCs/>
              </w:rPr>
            </w:pPr>
            <w:r w:rsidRPr="00AE035C">
              <w:rPr>
                <w:bCs/>
              </w:rPr>
              <w:t>Only Rel-18 multi-Rx scenario should be assumed, and we should not assume that the UE is also supporting other features.</w:t>
            </w:r>
          </w:p>
        </w:tc>
      </w:tr>
    </w:tbl>
    <w:p w14:paraId="5C7D6584" w14:textId="2B2C8419" w:rsidR="00735722" w:rsidRDefault="00735722" w:rsidP="00640D8D">
      <w:pPr>
        <w:rPr>
          <w:b/>
          <w:bCs/>
          <w:lang w:eastAsia="zh-CN"/>
        </w:rPr>
      </w:pPr>
    </w:p>
    <w:p w14:paraId="526218AB" w14:textId="24F943A6" w:rsidR="004C137E" w:rsidRPr="00900C2F" w:rsidRDefault="0095512C" w:rsidP="004C137E">
      <w:pPr>
        <w:spacing w:beforeLines="50" w:before="120"/>
        <w:jc w:val="both"/>
        <w:rPr>
          <w:b/>
          <w:bCs/>
        </w:rPr>
      </w:pPr>
      <w:r w:rsidRPr="00AD1645">
        <w:rPr>
          <w:b/>
          <w:bCs/>
          <w:lang w:eastAsia="zh-CN"/>
        </w:rPr>
        <w:t xml:space="preserve">Proposal </w:t>
      </w:r>
      <w:r w:rsidR="007D4419" w:rsidRPr="00AD1645">
        <w:rPr>
          <w:b/>
          <w:bCs/>
          <w:lang w:eastAsia="zh-CN"/>
        </w:rPr>
        <w:t>11</w:t>
      </w:r>
      <w:r w:rsidRPr="00AD1645">
        <w:rPr>
          <w:b/>
          <w:bCs/>
          <w:lang w:eastAsia="zh-CN"/>
        </w:rPr>
        <w:t xml:space="preserve">: </w:t>
      </w:r>
      <w:r w:rsidR="004C137E" w:rsidRPr="00AD1645">
        <w:rPr>
          <w:b/>
          <w:bCs/>
          <w:lang w:eastAsia="zh-CN"/>
        </w:rPr>
        <w:t>Regarding FBS, o</w:t>
      </w:r>
      <w:r w:rsidR="004C137E" w:rsidRPr="00AD1645">
        <w:rPr>
          <w:b/>
          <w:bCs/>
          <w:lang w:eastAsia="ko-KR"/>
        </w:rPr>
        <w:t xml:space="preserve">nly Rel-18 multi-Rx scenario should be assumed, and we should not assume that the UE is also supporting other features. But it is noted that it doesn’t </w:t>
      </w:r>
      <w:r w:rsidR="35B281D7" w:rsidRPr="00AD1645">
        <w:rPr>
          <w:b/>
          <w:bCs/>
          <w:lang w:eastAsia="ko-KR"/>
        </w:rPr>
        <w:t>mean</w:t>
      </w:r>
      <w:r w:rsidR="004C137E" w:rsidRPr="00AD1645">
        <w:rPr>
          <w:b/>
          <w:bCs/>
          <w:lang w:eastAsia="ko-KR"/>
        </w:rPr>
        <w:t xml:space="preserve"> </w:t>
      </w:r>
      <w:r w:rsidR="004C137E" w:rsidRPr="00AD1645">
        <w:rPr>
          <w:b/>
          <w:bCs/>
        </w:rPr>
        <w:t>L1 measurement enhancement by multi-Rx in Rel-18 is mandatory for FBS.</w:t>
      </w:r>
    </w:p>
    <w:p w14:paraId="228D3BAB" w14:textId="71ADA753" w:rsidR="004C137E" w:rsidRPr="00900C2F" w:rsidRDefault="004C137E" w:rsidP="004C137E">
      <w:pPr>
        <w:spacing w:beforeLines="50" w:before="120"/>
        <w:jc w:val="both"/>
        <w:rPr>
          <w:b/>
          <w:bCs/>
        </w:rPr>
      </w:pPr>
      <w:r w:rsidRPr="00900C2F">
        <w:rPr>
          <w:b/>
          <w:bCs/>
          <w:lang w:eastAsia="zh-CN"/>
        </w:rPr>
        <w:t xml:space="preserve">Proposal </w:t>
      </w:r>
      <w:r w:rsidR="007D4419">
        <w:rPr>
          <w:b/>
          <w:bCs/>
          <w:lang w:eastAsia="zh-CN"/>
        </w:rPr>
        <w:t>12</w:t>
      </w:r>
      <w:r w:rsidRPr="00900C2F">
        <w:rPr>
          <w:b/>
          <w:bCs/>
          <w:lang w:eastAsia="zh-CN"/>
        </w:rPr>
        <w:t>: Regarding CSSF enhancement, below features</w:t>
      </w:r>
      <w:r w:rsidRPr="00900C2F">
        <w:rPr>
          <w:b/>
          <w:bCs/>
        </w:rPr>
        <w:t xml:space="preserve"> shall be checked:</w:t>
      </w:r>
    </w:p>
    <w:p w14:paraId="1F36E4EB" w14:textId="77777777" w:rsidR="004C137E" w:rsidRPr="00900C2F" w:rsidRDefault="004C137E" w:rsidP="004C137E">
      <w:pPr>
        <w:pStyle w:val="ListParagraph"/>
        <w:numPr>
          <w:ilvl w:val="0"/>
          <w:numId w:val="24"/>
        </w:numPr>
        <w:rPr>
          <w:b/>
          <w:bCs/>
          <w:lang w:eastAsia="zh-CN"/>
        </w:rPr>
      </w:pPr>
      <w:r w:rsidRPr="00900C2F">
        <w:rPr>
          <w:b/>
          <w:bCs/>
          <w:lang w:eastAsia="zh-CN"/>
        </w:rPr>
        <w:t>Rel-16 NeedForGaps</w:t>
      </w:r>
    </w:p>
    <w:p w14:paraId="17F8BE07" w14:textId="77777777" w:rsidR="004C137E" w:rsidRPr="00900C2F" w:rsidRDefault="004C137E" w:rsidP="004C137E">
      <w:pPr>
        <w:pStyle w:val="ListParagraph"/>
        <w:numPr>
          <w:ilvl w:val="0"/>
          <w:numId w:val="24"/>
        </w:numPr>
        <w:rPr>
          <w:b/>
          <w:bCs/>
          <w:lang w:eastAsia="zh-CN"/>
        </w:rPr>
      </w:pPr>
      <w:r w:rsidRPr="00900C2F">
        <w:rPr>
          <w:b/>
          <w:bCs/>
          <w:lang w:eastAsia="zh-CN"/>
        </w:rPr>
        <w:t>Rel-17 NCSG</w:t>
      </w:r>
    </w:p>
    <w:p w14:paraId="3C9EBDED" w14:textId="77777777" w:rsidR="004C137E" w:rsidRPr="00900C2F" w:rsidRDefault="004C137E" w:rsidP="004C137E">
      <w:pPr>
        <w:pStyle w:val="ListParagraph"/>
        <w:numPr>
          <w:ilvl w:val="0"/>
          <w:numId w:val="24"/>
        </w:numPr>
        <w:rPr>
          <w:b/>
          <w:bCs/>
          <w:lang w:eastAsia="zh-CN"/>
        </w:rPr>
      </w:pPr>
      <w:r w:rsidRPr="00900C2F">
        <w:rPr>
          <w:b/>
          <w:bCs/>
          <w:lang w:eastAsia="zh-CN"/>
        </w:rPr>
        <w:t>Rel-18 NeedForInterruption</w:t>
      </w:r>
    </w:p>
    <w:p w14:paraId="30E90D75" w14:textId="77777777" w:rsidR="004C137E" w:rsidRPr="00900C2F" w:rsidRDefault="004C137E" w:rsidP="004C137E">
      <w:pPr>
        <w:pStyle w:val="ListParagraph"/>
        <w:numPr>
          <w:ilvl w:val="0"/>
          <w:numId w:val="24"/>
        </w:numPr>
        <w:rPr>
          <w:b/>
          <w:bCs/>
          <w:lang w:eastAsia="zh-CN"/>
        </w:rPr>
      </w:pPr>
      <w:r w:rsidRPr="00900C2F">
        <w:rPr>
          <w:b/>
          <w:bCs/>
          <w:lang w:eastAsia="zh-CN"/>
        </w:rPr>
        <w:t>Rel-18 Inter-RAT measurement wo MG</w:t>
      </w:r>
    </w:p>
    <w:p w14:paraId="7380C6C3" w14:textId="18594080" w:rsidR="00C60B2C" w:rsidRPr="004C137E" w:rsidRDefault="00C60B2C" w:rsidP="004F5271">
      <w:pPr>
        <w:spacing w:beforeLines="50" w:before="120"/>
        <w:jc w:val="both"/>
        <w:rPr>
          <w:b/>
          <w:bCs/>
          <w:lang w:val="x-none" w:eastAsia="ko-KR"/>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lastRenderedPageBreak/>
        <w:t>Conclusion</w:t>
      </w:r>
    </w:p>
    <w:p w14:paraId="15C9DCDD" w14:textId="77777777" w:rsidR="00E6087E" w:rsidRDefault="00E6087E" w:rsidP="00E6087E">
      <w:pPr>
        <w:rPr>
          <w:b/>
          <w:lang w:eastAsia="zh-CN"/>
        </w:rPr>
      </w:pPr>
      <w:r w:rsidRPr="2FA1FA39">
        <w:rPr>
          <w:b/>
          <w:lang w:eastAsia="zh-CN"/>
        </w:rPr>
        <w:t xml:space="preserve">Observation </w:t>
      </w:r>
      <w:r>
        <w:rPr>
          <w:b/>
          <w:lang w:eastAsia="zh-CN"/>
        </w:rPr>
        <w:t>1</w:t>
      </w:r>
      <w:r w:rsidRPr="2FA1FA39">
        <w:rPr>
          <w:b/>
          <w:lang w:eastAsia="zh-CN"/>
        </w:rPr>
        <w:t>: For</w:t>
      </w:r>
      <w:r w:rsidRPr="2FA1FA39">
        <w:rPr>
          <w:rFonts w:hint="eastAsia"/>
          <w:b/>
          <w:lang w:eastAsia="zh-CN"/>
        </w:rPr>
        <w:t xml:space="preserve"> </w:t>
      </w:r>
      <w:r w:rsidRPr="2FA1FA39">
        <w:rPr>
          <w:b/>
          <w:lang w:eastAsia="zh-CN"/>
        </w:rPr>
        <w:t xml:space="preserve">CSSF enhancement, </w:t>
      </w:r>
      <w:r>
        <w:rPr>
          <w:b/>
          <w:bCs/>
          <w:lang w:eastAsia="zh-CN"/>
        </w:rPr>
        <w:t xml:space="preserve">it is possible for </w:t>
      </w:r>
      <w:r w:rsidRPr="2FA1FA39">
        <w:rPr>
          <w:b/>
          <w:lang w:eastAsia="zh-CN"/>
        </w:rPr>
        <w:t xml:space="preserve">UE only </w:t>
      </w:r>
      <w:r w:rsidRPr="2FA1FA39">
        <w:rPr>
          <w:b/>
          <w:bCs/>
          <w:lang w:eastAsia="zh-CN"/>
        </w:rPr>
        <w:t>to measure</w:t>
      </w:r>
      <w:r>
        <w:rPr>
          <w:b/>
          <w:bCs/>
          <w:lang w:eastAsia="zh-CN"/>
        </w:rPr>
        <w:t xml:space="preserve"> </w:t>
      </w:r>
      <w:r w:rsidRPr="2FA1FA39">
        <w:rPr>
          <w:b/>
          <w:lang w:eastAsia="zh-CN"/>
        </w:rPr>
        <w:t>one serving CC in one band in case there are multiple CCs in the band</w:t>
      </w:r>
      <w:r>
        <w:rPr>
          <w:b/>
          <w:lang w:eastAsia="zh-CN"/>
        </w:rPr>
        <w:t>.  Bu</w:t>
      </w:r>
      <w:r w:rsidRPr="2FA1FA39">
        <w:rPr>
          <w:b/>
          <w:lang w:eastAsia="zh-CN"/>
        </w:rPr>
        <w:t>t</w:t>
      </w:r>
      <w:r>
        <w:rPr>
          <w:b/>
          <w:lang w:eastAsia="zh-CN"/>
        </w:rPr>
        <w:t xml:space="preserve"> </w:t>
      </w:r>
      <w:r w:rsidRPr="2FA1FA39">
        <w:rPr>
          <w:b/>
          <w:lang w:eastAsia="zh-CN"/>
        </w:rPr>
        <w:t xml:space="preserve">on the contrary, </w:t>
      </w:r>
      <w:r>
        <w:rPr>
          <w:b/>
          <w:lang w:eastAsia="zh-CN"/>
        </w:rPr>
        <w:t>we do believe that</w:t>
      </w:r>
      <w:r w:rsidRPr="2FA1FA39">
        <w:rPr>
          <w:b/>
          <w:lang w:eastAsia="zh-CN"/>
        </w:rPr>
        <w:t xml:space="preserve"> NW as well can configure</w:t>
      </w:r>
      <w:r>
        <w:rPr>
          <w:b/>
          <w:lang w:eastAsia="zh-CN"/>
        </w:rPr>
        <w:t>/indicate</w:t>
      </w:r>
      <w:r w:rsidRPr="2FA1FA39">
        <w:rPr>
          <w:b/>
          <w:lang w:eastAsia="zh-CN"/>
        </w:rPr>
        <w:t xml:space="preserve"> measurement only for </w:t>
      </w:r>
      <w:r>
        <w:rPr>
          <w:b/>
          <w:lang w:eastAsia="zh-CN"/>
        </w:rPr>
        <w:t>one</w:t>
      </w:r>
      <w:r w:rsidRPr="2FA1FA39">
        <w:rPr>
          <w:b/>
          <w:lang w:eastAsia="zh-CN"/>
        </w:rPr>
        <w:t xml:space="preserve"> serving CC in the band to UE. </w:t>
      </w:r>
    </w:p>
    <w:p w14:paraId="122DE13B" w14:textId="77777777" w:rsidR="00E6087E" w:rsidRDefault="00E6087E" w:rsidP="00E6087E">
      <w:pPr>
        <w:rPr>
          <w:b/>
          <w:bCs/>
          <w:lang w:eastAsia="zh-CN"/>
        </w:rPr>
      </w:pPr>
      <w:r w:rsidRPr="1D37BEDC">
        <w:rPr>
          <w:b/>
          <w:lang w:eastAsia="zh-CN"/>
        </w:rPr>
        <w:t xml:space="preserve">Proposal </w:t>
      </w:r>
      <w:r>
        <w:rPr>
          <w:b/>
          <w:lang w:eastAsia="zh-CN"/>
        </w:rPr>
        <w:t>1</w:t>
      </w:r>
      <w:r w:rsidRPr="1D37BEDC">
        <w:rPr>
          <w:b/>
          <w:lang w:eastAsia="zh-CN"/>
        </w:rPr>
        <w:t xml:space="preserve">: </w:t>
      </w:r>
      <w:r>
        <w:rPr>
          <w:b/>
          <w:lang w:eastAsia="zh-CN"/>
        </w:rPr>
        <w:t xml:space="preserve">RAN4 to deprioritize </w:t>
      </w:r>
      <w:r w:rsidRPr="009A5926">
        <w:rPr>
          <w:b/>
          <w:bCs/>
          <w:lang w:eastAsia="zh-CN"/>
        </w:rPr>
        <w:t>‘the case UE is capable of Rel-18 multi-Rx simultaneous reception but work in single-Rx currently’</w:t>
      </w:r>
      <w:r>
        <w:rPr>
          <w:b/>
          <w:bCs/>
          <w:lang w:eastAsia="zh-CN"/>
        </w:rPr>
        <w:t>.</w:t>
      </w:r>
    </w:p>
    <w:p w14:paraId="359C1E93" w14:textId="77777777" w:rsidR="00E6087E" w:rsidRPr="00664189" w:rsidRDefault="00E6087E" w:rsidP="00E6087E">
      <w:pPr>
        <w:rPr>
          <w:b/>
          <w:bCs/>
        </w:rPr>
      </w:pPr>
      <w:r w:rsidRPr="00664189">
        <w:rPr>
          <w:b/>
          <w:bCs/>
          <w:lang w:eastAsia="zh-CN"/>
        </w:rPr>
        <w:t xml:space="preserve">Proposal </w:t>
      </w:r>
      <w:r>
        <w:rPr>
          <w:rFonts w:hint="eastAsia"/>
          <w:b/>
          <w:bCs/>
          <w:lang w:eastAsia="zh-CN"/>
        </w:rPr>
        <w:t>2</w:t>
      </w:r>
      <w:r w:rsidRPr="00664189">
        <w:rPr>
          <w:b/>
          <w:bCs/>
          <w:lang w:eastAsia="zh-CN"/>
        </w:rPr>
        <w:t xml:space="preserve">: </w:t>
      </w:r>
      <w:r>
        <w:rPr>
          <w:rFonts w:hint="eastAsia"/>
          <w:b/>
          <w:bCs/>
          <w:lang w:eastAsia="zh-CN"/>
        </w:rPr>
        <w:t>RAN4 to</w:t>
      </w:r>
      <w:r>
        <w:rPr>
          <w:b/>
          <w:bCs/>
          <w:lang w:eastAsia="zh-CN"/>
        </w:rPr>
        <w:t xml:space="preserve"> </w:t>
      </w:r>
      <w:r>
        <w:rPr>
          <w:rFonts w:hint="eastAsia"/>
          <w:b/>
          <w:bCs/>
          <w:lang w:eastAsia="zh-CN"/>
        </w:rPr>
        <w:t>study</w:t>
      </w:r>
      <w:r>
        <w:rPr>
          <w:b/>
          <w:bCs/>
          <w:lang w:eastAsia="zh-CN"/>
        </w:rPr>
        <w:t xml:space="preserve"> the following </w:t>
      </w:r>
      <w:r>
        <w:rPr>
          <w:b/>
          <w:bCs/>
        </w:rPr>
        <w:t>s</w:t>
      </w:r>
      <w:r w:rsidRPr="00664189">
        <w:rPr>
          <w:b/>
          <w:bCs/>
        </w:rPr>
        <w:t xml:space="preserve">cenarios </w:t>
      </w:r>
      <w:r>
        <w:rPr>
          <w:rFonts w:hint="eastAsia"/>
          <w:b/>
          <w:bCs/>
          <w:lang w:eastAsia="zh-CN"/>
        </w:rPr>
        <w:t xml:space="preserve">applying </w:t>
      </w:r>
      <w:r w:rsidRPr="00664189">
        <w:rPr>
          <w:b/>
          <w:bCs/>
        </w:rPr>
        <w:t>L3 measurement delay reduction by optimizing CSSF:</w:t>
      </w:r>
    </w:p>
    <w:p w14:paraId="414DAF0A" w14:textId="77777777" w:rsidR="00E6087E" w:rsidRPr="00664189" w:rsidRDefault="00E6087E" w:rsidP="00E6087E">
      <w:pPr>
        <w:pStyle w:val="ListParagraph"/>
        <w:numPr>
          <w:ilvl w:val="0"/>
          <w:numId w:val="25"/>
        </w:numPr>
        <w:spacing w:after="120"/>
        <w:rPr>
          <w:b/>
          <w:lang w:eastAsia="zh-CN"/>
        </w:rPr>
      </w:pPr>
      <w:r w:rsidRPr="00664189">
        <w:rPr>
          <w:b/>
          <w:lang w:eastAsia="zh-CN"/>
        </w:rPr>
        <w:t>SSB based Intra-frequency measurement without MG</w:t>
      </w:r>
    </w:p>
    <w:p w14:paraId="5C40F0F7" w14:textId="77777777" w:rsidR="00E6087E" w:rsidRDefault="00E6087E" w:rsidP="00E6087E">
      <w:pPr>
        <w:pStyle w:val="ListParagraph"/>
        <w:numPr>
          <w:ilvl w:val="0"/>
          <w:numId w:val="25"/>
        </w:numPr>
        <w:spacing w:after="120"/>
        <w:rPr>
          <w:b/>
          <w:lang w:eastAsia="zh-CN"/>
        </w:rPr>
      </w:pPr>
      <w:r w:rsidRPr="00664189">
        <w:rPr>
          <w:b/>
          <w:lang w:eastAsia="zh-CN"/>
        </w:rPr>
        <w:t>SSB based Inter-frequency measurement without MG</w:t>
      </w:r>
    </w:p>
    <w:p w14:paraId="426927DF" w14:textId="77777777" w:rsidR="00E6087E" w:rsidRPr="008F211A" w:rsidRDefault="00E6087E" w:rsidP="00E6087E">
      <w:pPr>
        <w:spacing w:after="120"/>
        <w:rPr>
          <w:b/>
          <w:lang w:eastAsia="zh-CN"/>
        </w:rPr>
      </w:pPr>
      <w:r>
        <w:rPr>
          <w:b/>
          <w:lang w:eastAsia="zh-CN"/>
        </w:rPr>
        <w:t>Proposal</w:t>
      </w:r>
      <w:r>
        <w:rPr>
          <w:rFonts w:hint="eastAsia"/>
          <w:b/>
          <w:lang w:eastAsia="zh-CN"/>
        </w:rPr>
        <w:t xml:space="preserve"> 3</w:t>
      </w:r>
      <w:r>
        <w:rPr>
          <w:b/>
          <w:lang w:eastAsia="zh-CN"/>
        </w:rPr>
        <w:t xml:space="preserve">: </w:t>
      </w:r>
      <w:r>
        <w:rPr>
          <w:rFonts w:hint="eastAsia"/>
          <w:b/>
          <w:bCs/>
          <w:lang w:eastAsia="zh-CN"/>
        </w:rPr>
        <w:t>RAN4 f</w:t>
      </w:r>
      <w:r w:rsidRPr="008F211A">
        <w:rPr>
          <w:b/>
          <w:lang w:eastAsia="zh-CN"/>
        </w:rPr>
        <w:t>urther</w:t>
      </w:r>
      <w:r>
        <w:rPr>
          <w:rFonts w:hint="eastAsia"/>
          <w:b/>
          <w:lang w:eastAsia="zh-CN"/>
        </w:rPr>
        <w:t xml:space="preserve"> to</w:t>
      </w:r>
      <w:r w:rsidRPr="008F211A">
        <w:rPr>
          <w:b/>
          <w:lang w:eastAsia="zh-CN"/>
        </w:rPr>
        <w:t xml:space="preserve"> take below </w:t>
      </w:r>
      <w:r w:rsidRPr="008F211A">
        <w:rPr>
          <w:b/>
          <w:bCs/>
        </w:rPr>
        <w:t>scenarios into account</w:t>
      </w:r>
      <w:r w:rsidRPr="008F211A">
        <w:rPr>
          <w:rFonts w:hint="eastAsia"/>
          <w:b/>
          <w:bCs/>
          <w:lang w:eastAsia="zh-CN"/>
        </w:rPr>
        <w:t>:</w:t>
      </w:r>
    </w:p>
    <w:p w14:paraId="572B5E51" w14:textId="77777777" w:rsidR="00E6087E" w:rsidRDefault="00E6087E" w:rsidP="00E6087E">
      <w:pPr>
        <w:pStyle w:val="ListParagraph"/>
        <w:numPr>
          <w:ilvl w:val="1"/>
          <w:numId w:val="25"/>
        </w:numPr>
        <w:spacing w:after="120"/>
        <w:rPr>
          <w:b/>
          <w:lang w:eastAsia="zh-CN"/>
        </w:rPr>
      </w:pPr>
      <w:r>
        <w:rPr>
          <w:rFonts w:hint="eastAsia"/>
          <w:b/>
          <w:lang w:eastAsia="zh-CN"/>
        </w:rPr>
        <w:t xml:space="preserve">FFS on </w:t>
      </w:r>
      <w:r>
        <w:rPr>
          <w:b/>
          <w:lang w:eastAsia="zh-CN"/>
        </w:rPr>
        <w:t>NeedForGaps measurement without MG, including both with and without interruption</w:t>
      </w:r>
    </w:p>
    <w:p w14:paraId="35CE2E21" w14:textId="77777777" w:rsidR="00E6087E" w:rsidRDefault="00E6087E" w:rsidP="00E6087E">
      <w:pPr>
        <w:pStyle w:val="ListParagraph"/>
        <w:numPr>
          <w:ilvl w:val="1"/>
          <w:numId w:val="25"/>
        </w:numPr>
        <w:spacing w:after="120"/>
        <w:rPr>
          <w:b/>
          <w:lang w:eastAsia="zh-CN"/>
        </w:rPr>
      </w:pPr>
      <w:r>
        <w:rPr>
          <w:rFonts w:hint="eastAsia"/>
          <w:b/>
          <w:lang w:eastAsia="zh-CN"/>
        </w:rPr>
        <w:t xml:space="preserve">FFS on </w:t>
      </w:r>
      <w:r>
        <w:rPr>
          <w:b/>
          <w:lang w:eastAsia="zh-CN"/>
        </w:rPr>
        <w:t>NCSG measurement without MG without interruption</w:t>
      </w:r>
    </w:p>
    <w:p w14:paraId="41CC869F" w14:textId="77777777" w:rsidR="00E6087E" w:rsidRPr="00664189" w:rsidRDefault="00E6087E" w:rsidP="00E6087E">
      <w:pPr>
        <w:pStyle w:val="ListParagraph"/>
        <w:numPr>
          <w:ilvl w:val="1"/>
          <w:numId w:val="25"/>
        </w:numPr>
        <w:spacing w:after="120"/>
        <w:rPr>
          <w:b/>
          <w:lang w:eastAsia="zh-CN"/>
        </w:rPr>
      </w:pPr>
      <w:r>
        <w:rPr>
          <w:rFonts w:hint="eastAsia"/>
          <w:b/>
          <w:lang w:eastAsia="zh-CN"/>
        </w:rPr>
        <w:t xml:space="preserve">FFS on </w:t>
      </w:r>
      <w:r>
        <w:rPr>
          <w:b/>
          <w:lang w:eastAsia="zh-CN"/>
        </w:rPr>
        <w:t xml:space="preserve">Inter-RAT measurement without </w:t>
      </w:r>
      <w:r>
        <w:rPr>
          <w:b/>
          <w:bCs/>
          <w:lang w:eastAsia="zh-CN"/>
        </w:rPr>
        <w:t>MG</w:t>
      </w:r>
    </w:p>
    <w:p w14:paraId="183AEAF1" w14:textId="745887FC" w:rsidR="00E6087E" w:rsidRPr="00E6087E" w:rsidRDefault="00E6087E" w:rsidP="00AD1645">
      <w:pPr>
        <w:rPr>
          <w:b/>
          <w:bCs/>
          <w:lang w:eastAsia="zh-CN"/>
        </w:rPr>
      </w:pPr>
      <w:r w:rsidRPr="00AD1645">
        <w:rPr>
          <w:b/>
          <w:bCs/>
          <w:lang w:eastAsia="zh-CN"/>
        </w:rPr>
        <w:t xml:space="preserve">Proposal 4: CSSF optimization considers the </w:t>
      </w:r>
      <w:r w:rsidR="2702CC60" w:rsidRPr="00AD1645">
        <w:rPr>
          <w:b/>
          <w:bCs/>
          <w:lang w:eastAsia="zh-CN"/>
        </w:rPr>
        <w:t>configuration below</w:t>
      </w:r>
      <w:r w:rsidRPr="00AD1645">
        <w:rPr>
          <w:b/>
          <w:bCs/>
          <w:lang w:eastAsia="zh-CN"/>
        </w:rPr>
        <w:t xml:space="preserve">: FR2 only intra band CA, FR2 only inter band CA, FR1+FR2 CA, FR1+FR2 NR-DC, and also EN-DC or NE-DC cases. </w:t>
      </w:r>
    </w:p>
    <w:p w14:paraId="010AAF43" w14:textId="77777777" w:rsidR="00E6087E" w:rsidRDefault="00E6087E" w:rsidP="00E6087E">
      <w:pPr>
        <w:rPr>
          <w:b/>
          <w:bCs/>
          <w:lang w:eastAsia="zh-CN"/>
        </w:rPr>
      </w:pPr>
      <w:r w:rsidRPr="00E6087E">
        <w:rPr>
          <w:rFonts w:hint="eastAsia"/>
          <w:b/>
          <w:lang w:eastAsia="zh-CN"/>
        </w:rPr>
        <w:t>Proposal 5</w:t>
      </w:r>
      <w:r w:rsidRPr="00E6087E">
        <w:rPr>
          <w:b/>
          <w:lang w:eastAsia="zh-CN"/>
        </w:rPr>
        <w:t xml:space="preserve">: RAN4 to check contiguous and/or non-contiguous FR2 CC configuration </w:t>
      </w:r>
      <w:r w:rsidRPr="00E6087E">
        <w:rPr>
          <w:b/>
          <w:bCs/>
          <w:lang w:eastAsia="zh-CN"/>
        </w:rPr>
        <w:t xml:space="preserve">in </w:t>
      </w:r>
      <w:r w:rsidRPr="00E6087E">
        <w:rPr>
          <w:b/>
          <w:lang w:eastAsia="zh-CN"/>
        </w:rPr>
        <w:t xml:space="preserve">CSSF </w:t>
      </w:r>
      <w:r w:rsidRPr="00E6087E">
        <w:rPr>
          <w:rFonts w:hint="eastAsia"/>
          <w:b/>
          <w:lang w:eastAsia="zh-CN"/>
        </w:rPr>
        <w:t>optimization</w:t>
      </w:r>
      <w:r w:rsidRPr="00E6087E">
        <w:rPr>
          <w:b/>
          <w:lang w:eastAsia="zh-CN"/>
        </w:rPr>
        <w:t>.</w:t>
      </w:r>
    </w:p>
    <w:p w14:paraId="78BB680B" w14:textId="3C6B723F" w:rsidR="00E6087E" w:rsidRPr="00E6087E" w:rsidRDefault="00E6087E" w:rsidP="00E6087E">
      <w:pPr>
        <w:rPr>
          <w:b/>
          <w:bCs/>
          <w:lang w:eastAsia="zh-CN"/>
        </w:rPr>
      </w:pPr>
      <w:r>
        <w:rPr>
          <w:b/>
          <w:bCs/>
          <w:lang w:val="x-none" w:eastAsia="zh-CN"/>
        </w:rPr>
        <w:t>Proposal 6</w:t>
      </w:r>
      <w:r w:rsidRPr="00AC58EA">
        <w:rPr>
          <w:b/>
          <w:bCs/>
          <w:lang w:val="x-none" w:eastAsia="zh-CN"/>
        </w:rPr>
        <w:t xml:space="preserve">: </w:t>
      </w:r>
      <w:r>
        <w:rPr>
          <w:b/>
          <w:bCs/>
          <w:lang w:val="x-none" w:eastAsia="zh-CN"/>
        </w:rPr>
        <w:t>RAN4 to study the mechanism of CSSF</w:t>
      </w:r>
      <w:r>
        <w:rPr>
          <w:b/>
          <w:bCs/>
          <w:lang w:eastAsia="zh-CN"/>
        </w:rPr>
        <w:t xml:space="preserve"> optimization, indicated by </w:t>
      </w:r>
      <w:r>
        <w:rPr>
          <w:b/>
          <w:bCs/>
          <w:lang w:val="x-none" w:eastAsia="zh-CN"/>
        </w:rPr>
        <w:t xml:space="preserve">NW configuration/indication, </w:t>
      </w:r>
      <w:r>
        <w:rPr>
          <w:b/>
          <w:bCs/>
          <w:lang w:eastAsia="zh-CN"/>
        </w:rPr>
        <w:t>enabling/disabling measurement on particular CC(s).</w:t>
      </w:r>
    </w:p>
    <w:p w14:paraId="33833568" w14:textId="77777777" w:rsidR="003B5A5C" w:rsidRPr="00BF0DD7" w:rsidRDefault="003B5A5C" w:rsidP="003B5A5C">
      <w:pPr>
        <w:rPr>
          <w:b/>
          <w:lang w:eastAsia="zh-CN"/>
        </w:rPr>
      </w:pPr>
      <w:r w:rsidRPr="00BF0DD7">
        <w:rPr>
          <w:b/>
          <w:lang w:eastAsia="zh-CN"/>
        </w:rPr>
        <w:t xml:space="preserve">Proposal </w:t>
      </w:r>
      <w:r>
        <w:rPr>
          <w:b/>
          <w:lang w:eastAsia="zh-CN"/>
        </w:rPr>
        <w:t>7</w:t>
      </w:r>
      <w:r w:rsidRPr="00BF0DD7">
        <w:rPr>
          <w:b/>
          <w:lang w:eastAsia="zh-CN"/>
        </w:rPr>
        <w:t>: If UE only measure</w:t>
      </w:r>
      <w:r>
        <w:rPr>
          <w:b/>
          <w:lang w:eastAsia="zh-CN"/>
        </w:rPr>
        <w:t>s</w:t>
      </w:r>
      <w:r w:rsidRPr="00BF0DD7">
        <w:rPr>
          <w:b/>
          <w:lang w:eastAsia="zh-CN"/>
        </w:rPr>
        <w:t xml:space="preserve"> one CC</w:t>
      </w:r>
      <w:r>
        <w:rPr>
          <w:b/>
          <w:bCs/>
          <w:lang w:eastAsia="zh-CN"/>
        </w:rPr>
        <w:t xml:space="preserve"> (e.g., determined by either UE or NW) out of multiple CCs</w:t>
      </w:r>
      <w:r w:rsidRPr="00BF0DD7">
        <w:rPr>
          <w:b/>
          <w:bCs/>
          <w:lang w:eastAsia="zh-CN"/>
        </w:rPr>
        <w:t>,</w:t>
      </w:r>
      <w:r w:rsidRPr="00BF0DD7">
        <w:rPr>
          <w:b/>
          <w:lang w:eastAsia="zh-CN"/>
        </w:rPr>
        <w:t xml:space="preserve"> </w:t>
      </w:r>
      <w:r>
        <w:rPr>
          <w:b/>
          <w:lang w:eastAsia="zh-CN"/>
        </w:rPr>
        <w:t xml:space="preserve">regarding </w:t>
      </w:r>
      <w:r w:rsidRPr="00BF0DD7">
        <w:rPr>
          <w:rFonts w:hint="eastAsia"/>
          <w:b/>
          <w:lang w:eastAsia="zh-CN"/>
        </w:rPr>
        <w:t>m</w:t>
      </w:r>
      <w:r w:rsidRPr="00BF0DD7">
        <w:rPr>
          <w:b/>
          <w:lang w:eastAsia="zh-CN"/>
        </w:rPr>
        <w:t xml:space="preserve">easurement (including reporting) configurations to the CC and other CC(s), some </w:t>
      </w:r>
      <w:r>
        <w:rPr>
          <w:b/>
          <w:bCs/>
          <w:lang w:eastAsia="zh-CN"/>
        </w:rPr>
        <w:t xml:space="preserve">promising </w:t>
      </w:r>
      <w:r w:rsidRPr="00BF0DD7">
        <w:rPr>
          <w:b/>
          <w:lang w:eastAsia="zh-CN"/>
        </w:rPr>
        <w:t xml:space="preserve">approaches </w:t>
      </w:r>
      <w:r>
        <w:rPr>
          <w:b/>
          <w:lang w:eastAsia="zh-CN"/>
        </w:rPr>
        <w:t xml:space="preserve">to indicate the CC(s) to be measured (or not to be measured) </w:t>
      </w:r>
      <w:r w:rsidRPr="00BF0DD7">
        <w:rPr>
          <w:b/>
          <w:lang w:eastAsia="zh-CN"/>
        </w:rPr>
        <w:t>are listed as follows:</w:t>
      </w:r>
    </w:p>
    <w:p w14:paraId="4BA49426" w14:textId="601F0C9C" w:rsidR="003B5A5C" w:rsidRPr="00783609" w:rsidRDefault="003B5A5C" w:rsidP="003B5A5C">
      <w:pPr>
        <w:pStyle w:val="ListParagraph"/>
        <w:numPr>
          <w:ilvl w:val="0"/>
          <w:numId w:val="23"/>
        </w:numPr>
        <w:rPr>
          <w:b/>
          <w:bCs/>
          <w:lang w:eastAsia="zh-CN"/>
        </w:rPr>
      </w:pPr>
      <w:r w:rsidRPr="00AD1645">
        <w:rPr>
          <w:b/>
          <w:bCs/>
          <w:lang w:eastAsia="zh-CN"/>
        </w:rPr>
        <w:t xml:space="preserve">Option 1: NW measurement configuration only </w:t>
      </w:r>
      <w:r w:rsidR="492E6FF5" w:rsidRPr="00AD1645">
        <w:rPr>
          <w:b/>
          <w:bCs/>
          <w:lang w:eastAsia="zh-CN"/>
        </w:rPr>
        <w:t>covers</w:t>
      </w:r>
      <w:r w:rsidRPr="00AD1645">
        <w:rPr>
          <w:b/>
          <w:bCs/>
          <w:lang w:eastAsia="zh-CN"/>
        </w:rPr>
        <w:t xml:space="preserve"> the CC to be measured, i.e., doesn’t cover the CC(s) not to be measured.</w:t>
      </w:r>
    </w:p>
    <w:p w14:paraId="03D44695" w14:textId="77777777" w:rsidR="003B5A5C" w:rsidRDefault="003B5A5C" w:rsidP="003B5A5C">
      <w:pPr>
        <w:pStyle w:val="ListParagraph"/>
        <w:numPr>
          <w:ilvl w:val="0"/>
          <w:numId w:val="23"/>
        </w:numPr>
        <w:rPr>
          <w:b/>
          <w:bCs/>
          <w:lang w:eastAsia="zh-CN"/>
        </w:rPr>
      </w:pPr>
      <w:r w:rsidRPr="00164030">
        <w:rPr>
          <w:b/>
          <w:bCs/>
          <w:lang w:eastAsia="zh-CN"/>
        </w:rPr>
        <w:t xml:space="preserve">Option 2: </w:t>
      </w:r>
      <w:r>
        <w:rPr>
          <w:b/>
          <w:bCs/>
          <w:lang w:eastAsia="zh-CN"/>
        </w:rPr>
        <w:t>NW m</w:t>
      </w:r>
      <w:r w:rsidRPr="00164030">
        <w:rPr>
          <w:b/>
          <w:bCs/>
          <w:lang w:eastAsia="zh-CN"/>
        </w:rPr>
        <w:t>easurement configuration</w:t>
      </w:r>
      <w:r>
        <w:rPr>
          <w:b/>
          <w:bCs/>
          <w:lang w:eastAsia="zh-CN"/>
        </w:rPr>
        <w:t xml:space="preserve"> </w:t>
      </w:r>
      <w:r w:rsidRPr="00164030">
        <w:rPr>
          <w:b/>
          <w:bCs/>
          <w:lang w:eastAsia="zh-CN"/>
        </w:rPr>
        <w:t>cover</w:t>
      </w:r>
      <w:r>
        <w:rPr>
          <w:b/>
          <w:bCs/>
          <w:lang w:eastAsia="zh-CN"/>
        </w:rPr>
        <w:t>s</w:t>
      </w:r>
      <w:r w:rsidRPr="00164030">
        <w:rPr>
          <w:b/>
          <w:bCs/>
          <w:lang w:eastAsia="zh-CN"/>
        </w:rPr>
        <w:t xml:space="preserve"> </w:t>
      </w:r>
      <w:r>
        <w:rPr>
          <w:b/>
          <w:bCs/>
          <w:lang w:eastAsia="zh-CN"/>
        </w:rPr>
        <w:t>all</w:t>
      </w:r>
      <w:r w:rsidRPr="00164030">
        <w:rPr>
          <w:b/>
          <w:bCs/>
          <w:lang w:eastAsia="zh-CN"/>
        </w:rPr>
        <w:t xml:space="preserve"> CC</w:t>
      </w:r>
      <w:r>
        <w:rPr>
          <w:b/>
          <w:bCs/>
          <w:lang w:eastAsia="zh-CN"/>
        </w:rPr>
        <w:t xml:space="preserve">, by further </w:t>
      </w:r>
      <w:r w:rsidRPr="00783609">
        <w:rPr>
          <w:b/>
          <w:bCs/>
          <w:lang w:val="en-US" w:eastAsia="zh-CN"/>
        </w:rPr>
        <w:t>(</w:t>
      </w:r>
      <w:r>
        <w:rPr>
          <w:b/>
          <w:bCs/>
          <w:lang w:val="en-US" w:eastAsia="zh-CN"/>
        </w:rPr>
        <w:t>e.g. dynamical</w:t>
      </w:r>
      <w:r w:rsidRPr="00783609">
        <w:rPr>
          <w:b/>
          <w:bCs/>
          <w:lang w:val="en-US" w:eastAsia="zh-CN"/>
        </w:rPr>
        <w:t>)</w:t>
      </w:r>
      <w:r>
        <w:rPr>
          <w:b/>
          <w:bCs/>
          <w:lang w:eastAsia="zh-CN"/>
        </w:rPr>
        <w:t xml:space="preserve"> indication,</w:t>
      </w:r>
    </w:p>
    <w:p w14:paraId="01A46E44" w14:textId="11977647" w:rsidR="003B5A5C" w:rsidRPr="00164030" w:rsidRDefault="003B5A5C" w:rsidP="003B5A5C">
      <w:pPr>
        <w:pStyle w:val="ListParagraph"/>
        <w:numPr>
          <w:ilvl w:val="1"/>
          <w:numId w:val="23"/>
        </w:numPr>
        <w:rPr>
          <w:b/>
          <w:bCs/>
          <w:lang w:eastAsia="zh-CN"/>
        </w:rPr>
      </w:pPr>
      <w:r w:rsidRPr="00AD1645">
        <w:rPr>
          <w:b/>
          <w:bCs/>
          <w:lang w:eastAsia="zh-CN"/>
        </w:rPr>
        <w:t xml:space="preserve">Option 2.1. No measurement report or measurement configuration is configured for the CC(s) which </w:t>
      </w:r>
      <w:r w:rsidR="7E7D72CF" w:rsidRPr="00AD1645">
        <w:rPr>
          <w:b/>
          <w:bCs/>
          <w:lang w:eastAsia="zh-CN"/>
        </w:rPr>
        <w:t>are not</w:t>
      </w:r>
      <w:r w:rsidRPr="00AD1645">
        <w:rPr>
          <w:b/>
          <w:bCs/>
          <w:lang w:eastAsia="zh-CN"/>
        </w:rPr>
        <w:t xml:space="preserve"> to be measured.</w:t>
      </w:r>
    </w:p>
    <w:p w14:paraId="1C26D9A8" w14:textId="77777777" w:rsidR="003B5A5C" w:rsidRPr="004E66A3" w:rsidRDefault="003B5A5C" w:rsidP="003B5A5C">
      <w:pPr>
        <w:pStyle w:val="ListParagraph"/>
        <w:numPr>
          <w:ilvl w:val="1"/>
          <w:numId w:val="23"/>
        </w:numPr>
        <w:rPr>
          <w:b/>
          <w:bCs/>
          <w:lang w:eastAsia="zh-CN"/>
        </w:rPr>
      </w:pPr>
      <w:r w:rsidRPr="0050120E">
        <w:rPr>
          <w:b/>
          <w:bCs/>
          <w:lang w:eastAsia="zh-CN"/>
        </w:rPr>
        <w:t xml:space="preserve">Option </w:t>
      </w:r>
      <w:r>
        <w:rPr>
          <w:b/>
          <w:bCs/>
          <w:lang w:eastAsia="zh-CN"/>
        </w:rPr>
        <w:t>2.2</w:t>
      </w:r>
      <w:r w:rsidRPr="0050120E">
        <w:rPr>
          <w:b/>
          <w:bCs/>
          <w:lang w:eastAsia="zh-CN"/>
        </w:rPr>
        <w:t>: If measurement configuration is configured for the CC(s) which not to be measured</w:t>
      </w:r>
      <w:r>
        <w:rPr>
          <w:b/>
          <w:bCs/>
          <w:lang w:eastAsia="zh-CN"/>
        </w:rPr>
        <w:t>,</w:t>
      </w:r>
      <w:r w:rsidRPr="0050120E">
        <w:rPr>
          <w:b/>
          <w:bCs/>
          <w:lang w:eastAsia="zh-CN"/>
        </w:rPr>
        <w:t xml:space="preserve"> the report on the CC(s) reuse</w:t>
      </w:r>
      <w:r>
        <w:rPr>
          <w:b/>
          <w:bCs/>
          <w:lang w:eastAsia="zh-CN"/>
        </w:rPr>
        <w:t>s</w:t>
      </w:r>
      <w:r w:rsidRPr="0050120E">
        <w:rPr>
          <w:b/>
          <w:bCs/>
          <w:lang w:eastAsia="zh-CN"/>
        </w:rPr>
        <w:t xml:space="preserve"> the measured result of the CC to be measured</w:t>
      </w:r>
      <w:r>
        <w:rPr>
          <w:lang w:eastAsia="zh-CN"/>
        </w:rPr>
        <w:t>.</w:t>
      </w:r>
    </w:p>
    <w:p w14:paraId="4D92BF92" w14:textId="77777777" w:rsidR="003B5A5C" w:rsidRDefault="003B5A5C" w:rsidP="003B5A5C">
      <w:pPr>
        <w:rPr>
          <w:b/>
          <w:lang w:eastAsia="zh-CN"/>
        </w:rPr>
      </w:pPr>
      <w:r w:rsidRPr="00F8160E">
        <w:rPr>
          <w:b/>
          <w:lang w:eastAsia="zh-CN"/>
        </w:rPr>
        <w:t xml:space="preserve">Proposal </w:t>
      </w:r>
      <w:r>
        <w:rPr>
          <w:b/>
          <w:lang w:eastAsia="zh-CN"/>
        </w:rPr>
        <w:t>8</w:t>
      </w:r>
      <w:r w:rsidRPr="00F8160E">
        <w:rPr>
          <w:b/>
          <w:lang w:eastAsia="zh-CN"/>
        </w:rPr>
        <w:t xml:space="preserve">: RAN4 to </w:t>
      </w:r>
      <w:r>
        <w:rPr>
          <w:b/>
          <w:lang w:eastAsia="zh-CN"/>
        </w:rPr>
        <w:t xml:space="preserve">clarify the scope of CSSF enhancement, e.g., the scope covers the below: </w:t>
      </w:r>
    </w:p>
    <w:p w14:paraId="11CC2812" w14:textId="77777777" w:rsidR="003B5A5C" w:rsidRPr="00B111C7" w:rsidRDefault="003B5A5C" w:rsidP="003B5A5C">
      <w:pPr>
        <w:pStyle w:val="ListParagraph"/>
        <w:numPr>
          <w:ilvl w:val="0"/>
          <w:numId w:val="26"/>
        </w:numPr>
        <w:rPr>
          <w:b/>
          <w:bCs/>
          <w:lang w:eastAsia="zh-CN"/>
        </w:rPr>
      </w:pPr>
      <w:r w:rsidRPr="00B111C7">
        <w:rPr>
          <w:b/>
          <w:bCs/>
          <w:lang w:eastAsia="zh-CN"/>
        </w:rPr>
        <w:t>Includes CSSF for SCCs where neighbor cell measurement isn’t required.</w:t>
      </w:r>
    </w:p>
    <w:p w14:paraId="602A00D2" w14:textId="77777777" w:rsidR="003B5A5C" w:rsidRPr="00B111C7" w:rsidRDefault="003B5A5C" w:rsidP="003B5A5C">
      <w:pPr>
        <w:pStyle w:val="ListParagraph"/>
        <w:numPr>
          <w:ilvl w:val="0"/>
          <w:numId w:val="26"/>
        </w:numPr>
        <w:rPr>
          <w:b/>
          <w:bCs/>
          <w:lang w:eastAsia="zh-CN"/>
        </w:rPr>
      </w:pPr>
      <w:r w:rsidRPr="00B111C7">
        <w:rPr>
          <w:b/>
          <w:bCs/>
          <w:lang w:eastAsia="zh-CN"/>
        </w:rPr>
        <w:t xml:space="preserve">Doesn’t include CSSF on SCCs where neighbor cell measurement is required. </w:t>
      </w:r>
    </w:p>
    <w:p w14:paraId="466E60AA" w14:textId="77777777" w:rsidR="003B5A5C" w:rsidRPr="00B111C7" w:rsidRDefault="003B5A5C" w:rsidP="003B5A5C">
      <w:pPr>
        <w:pStyle w:val="ListParagraph"/>
        <w:numPr>
          <w:ilvl w:val="0"/>
          <w:numId w:val="26"/>
        </w:numPr>
        <w:rPr>
          <w:b/>
          <w:bCs/>
          <w:lang w:eastAsia="zh-CN"/>
        </w:rPr>
      </w:pPr>
      <w:r w:rsidRPr="00B111C7">
        <w:rPr>
          <w:b/>
          <w:bCs/>
          <w:lang w:eastAsia="zh-CN"/>
        </w:rPr>
        <w:t>Doesn’t include CSSF on SCCs for inter-frequency without gap.</w:t>
      </w:r>
    </w:p>
    <w:p w14:paraId="387BFB05" w14:textId="77777777" w:rsidR="003B5A5C" w:rsidRPr="003B5A5C" w:rsidRDefault="003B5A5C" w:rsidP="003B5A5C">
      <w:pPr>
        <w:rPr>
          <w:b/>
          <w:bCs/>
          <w:lang w:eastAsia="zh-CN"/>
        </w:rPr>
      </w:pPr>
      <w:r w:rsidRPr="003B5A5C">
        <w:rPr>
          <w:b/>
          <w:bCs/>
          <w:lang w:eastAsia="zh-CN"/>
        </w:rPr>
        <w:t xml:space="preserve">Proposal 9: CSSF enhancement </w:t>
      </w:r>
      <w:r w:rsidRPr="003B5A5C">
        <w:rPr>
          <w:rFonts w:hint="eastAsia"/>
          <w:b/>
          <w:bCs/>
          <w:lang w:eastAsia="zh-CN"/>
        </w:rPr>
        <w:t>also i</w:t>
      </w:r>
      <w:r w:rsidRPr="003B5A5C">
        <w:rPr>
          <w:b/>
          <w:bCs/>
          <w:lang w:eastAsia="zh-CN"/>
        </w:rPr>
        <w:t xml:space="preserve">ncludes: prioritizing the CSSF for one </w:t>
      </w:r>
      <w:r w:rsidRPr="003B5A5C">
        <w:rPr>
          <w:b/>
          <w:bCs/>
        </w:rPr>
        <w:t>or more than one</w:t>
      </w:r>
      <w:r>
        <w:t xml:space="preserve"> </w:t>
      </w:r>
      <w:r w:rsidRPr="003B5A5C">
        <w:rPr>
          <w:b/>
          <w:bCs/>
          <w:lang w:eastAsia="zh-CN"/>
        </w:rPr>
        <w:t xml:space="preserve">CC </w:t>
      </w:r>
      <w:r w:rsidRPr="003B5A5C">
        <w:rPr>
          <w:b/>
          <w:bCs/>
        </w:rPr>
        <w:t>out of multiple CCs</w:t>
      </w:r>
      <w:r w:rsidRPr="003B5A5C">
        <w:rPr>
          <w:rFonts w:hint="eastAsia"/>
          <w:b/>
          <w:bCs/>
          <w:lang w:eastAsia="zh-CN"/>
        </w:rPr>
        <w:t xml:space="preserve"> </w:t>
      </w:r>
      <w:r w:rsidRPr="003B5A5C">
        <w:rPr>
          <w:b/>
          <w:bCs/>
        </w:rPr>
        <w:t>to be measured</w:t>
      </w:r>
      <w:r w:rsidRPr="003B5A5C">
        <w:rPr>
          <w:b/>
          <w:bCs/>
          <w:lang w:eastAsia="zh-CN"/>
        </w:rPr>
        <w:t>, i.e., different CSSF inequivalently applies on different CCs.</w:t>
      </w:r>
    </w:p>
    <w:p w14:paraId="2FDB0C32" w14:textId="77777777" w:rsidR="003B5A5C" w:rsidRPr="004462E1" w:rsidRDefault="003B5A5C" w:rsidP="003B5A5C">
      <w:pPr>
        <w:rPr>
          <w:b/>
          <w:bCs/>
          <w:lang w:eastAsia="zh-CN"/>
        </w:rPr>
      </w:pPr>
      <w:r>
        <w:rPr>
          <w:rFonts w:hint="eastAsia"/>
          <w:b/>
          <w:bCs/>
          <w:lang w:eastAsia="zh-CN"/>
        </w:rPr>
        <w:t>Pr</w:t>
      </w:r>
      <w:r>
        <w:rPr>
          <w:b/>
          <w:bCs/>
          <w:lang w:eastAsia="zh-CN"/>
        </w:rPr>
        <w:t xml:space="preserve">oposal 10: RAN4 to study the minimal CC number to apply CSSF enhancement. </w:t>
      </w:r>
    </w:p>
    <w:p w14:paraId="4B1E0B73" w14:textId="2CD44D76" w:rsidR="003B5A5C" w:rsidRPr="00900C2F" w:rsidRDefault="003B5A5C" w:rsidP="003B5A5C">
      <w:pPr>
        <w:spacing w:beforeLines="50" w:before="120"/>
        <w:jc w:val="both"/>
        <w:rPr>
          <w:b/>
          <w:bCs/>
        </w:rPr>
      </w:pPr>
      <w:r w:rsidRPr="00AD1645">
        <w:rPr>
          <w:b/>
          <w:bCs/>
          <w:lang w:eastAsia="zh-CN"/>
        </w:rPr>
        <w:t>Proposal 11: Regarding FBS, o</w:t>
      </w:r>
      <w:r w:rsidRPr="00AD1645">
        <w:rPr>
          <w:b/>
          <w:bCs/>
          <w:lang w:eastAsia="ko-KR"/>
        </w:rPr>
        <w:t xml:space="preserve">nly Rel-18 multi-Rx scenario should be assumed, and we should not assume that the UE is also supporting other features. But it is noted that it doesn’t </w:t>
      </w:r>
      <w:r w:rsidR="07F514DE" w:rsidRPr="00AD1645">
        <w:rPr>
          <w:b/>
          <w:bCs/>
          <w:lang w:eastAsia="ko-KR"/>
        </w:rPr>
        <w:t>mean</w:t>
      </w:r>
      <w:r w:rsidRPr="00AD1645">
        <w:rPr>
          <w:b/>
          <w:bCs/>
          <w:lang w:eastAsia="ko-KR"/>
        </w:rPr>
        <w:t xml:space="preserve"> </w:t>
      </w:r>
      <w:r w:rsidRPr="00AD1645">
        <w:rPr>
          <w:b/>
          <w:bCs/>
        </w:rPr>
        <w:t>L1 measurement enhancement by multi-Rx in Rel-18 is mandatory for FBS.</w:t>
      </w:r>
    </w:p>
    <w:p w14:paraId="5AAA0E05" w14:textId="77777777" w:rsidR="003B5A5C" w:rsidRPr="00900C2F" w:rsidRDefault="003B5A5C" w:rsidP="003B5A5C">
      <w:pPr>
        <w:spacing w:beforeLines="50" w:before="120"/>
        <w:jc w:val="both"/>
        <w:rPr>
          <w:b/>
          <w:bCs/>
        </w:rPr>
      </w:pPr>
      <w:r w:rsidRPr="00900C2F">
        <w:rPr>
          <w:b/>
          <w:bCs/>
          <w:lang w:eastAsia="zh-CN"/>
        </w:rPr>
        <w:t xml:space="preserve">Proposal </w:t>
      </w:r>
      <w:r>
        <w:rPr>
          <w:b/>
          <w:bCs/>
          <w:lang w:eastAsia="zh-CN"/>
        </w:rPr>
        <w:t>12</w:t>
      </w:r>
      <w:r w:rsidRPr="00900C2F">
        <w:rPr>
          <w:b/>
          <w:bCs/>
          <w:lang w:eastAsia="zh-CN"/>
        </w:rPr>
        <w:t>: Regarding CSSF enhancement, below features</w:t>
      </w:r>
      <w:r w:rsidRPr="00900C2F">
        <w:rPr>
          <w:b/>
          <w:bCs/>
        </w:rPr>
        <w:t xml:space="preserve"> shall be checked:</w:t>
      </w:r>
    </w:p>
    <w:p w14:paraId="48E8CE73" w14:textId="77777777" w:rsidR="003B5A5C" w:rsidRPr="00900C2F" w:rsidRDefault="003B5A5C" w:rsidP="003B5A5C">
      <w:pPr>
        <w:pStyle w:val="ListParagraph"/>
        <w:numPr>
          <w:ilvl w:val="0"/>
          <w:numId w:val="24"/>
        </w:numPr>
        <w:rPr>
          <w:b/>
          <w:bCs/>
          <w:lang w:eastAsia="zh-CN"/>
        </w:rPr>
      </w:pPr>
      <w:r w:rsidRPr="00900C2F">
        <w:rPr>
          <w:b/>
          <w:bCs/>
          <w:lang w:eastAsia="zh-CN"/>
        </w:rPr>
        <w:t>Rel-16 NeedForGaps</w:t>
      </w:r>
    </w:p>
    <w:p w14:paraId="2644FC8D" w14:textId="77777777" w:rsidR="003B5A5C" w:rsidRPr="00900C2F" w:rsidRDefault="003B5A5C" w:rsidP="003B5A5C">
      <w:pPr>
        <w:pStyle w:val="ListParagraph"/>
        <w:numPr>
          <w:ilvl w:val="0"/>
          <w:numId w:val="24"/>
        </w:numPr>
        <w:rPr>
          <w:b/>
          <w:bCs/>
          <w:lang w:eastAsia="zh-CN"/>
        </w:rPr>
      </w:pPr>
      <w:r w:rsidRPr="00900C2F">
        <w:rPr>
          <w:b/>
          <w:bCs/>
          <w:lang w:eastAsia="zh-CN"/>
        </w:rPr>
        <w:t>Rel-17 NCSG</w:t>
      </w:r>
    </w:p>
    <w:p w14:paraId="3F9980D8" w14:textId="77777777" w:rsidR="003B5A5C" w:rsidRPr="00900C2F" w:rsidRDefault="003B5A5C" w:rsidP="003B5A5C">
      <w:pPr>
        <w:pStyle w:val="ListParagraph"/>
        <w:numPr>
          <w:ilvl w:val="0"/>
          <w:numId w:val="24"/>
        </w:numPr>
        <w:rPr>
          <w:b/>
          <w:bCs/>
          <w:lang w:eastAsia="zh-CN"/>
        </w:rPr>
      </w:pPr>
      <w:r w:rsidRPr="00900C2F">
        <w:rPr>
          <w:b/>
          <w:bCs/>
          <w:lang w:eastAsia="zh-CN"/>
        </w:rPr>
        <w:t>Rel-18 NeedForInterruption</w:t>
      </w:r>
    </w:p>
    <w:p w14:paraId="7EF0AD37" w14:textId="77777777" w:rsidR="003B5A5C" w:rsidRPr="00900C2F" w:rsidRDefault="003B5A5C" w:rsidP="003B5A5C">
      <w:pPr>
        <w:pStyle w:val="ListParagraph"/>
        <w:numPr>
          <w:ilvl w:val="0"/>
          <w:numId w:val="24"/>
        </w:numPr>
        <w:rPr>
          <w:b/>
          <w:bCs/>
          <w:lang w:eastAsia="zh-CN"/>
        </w:rPr>
      </w:pPr>
      <w:r w:rsidRPr="00900C2F">
        <w:rPr>
          <w:b/>
          <w:bCs/>
          <w:lang w:eastAsia="zh-CN"/>
        </w:rPr>
        <w:t>Rel-18 Inter-RAT measurement wo MG</w:t>
      </w:r>
    </w:p>
    <w:p w14:paraId="33E1672C" w14:textId="48937491" w:rsidR="00E6087E" w:rsidRPr="003B5A5C" w:rsidRDefault="00E6087E" w:rsidP="003B5A5C">
      <w:pPr>
        <w:tabs>
          <w:tab w:val="left" w:pos="827"/>
        </w:tabs>
        <w:rPr>
          <w:b/>
          <w:bCs/>
          <w:lang w:val="x-none" w:eastAsia="zh-CN"/>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4DA4CF97" w:rsidR="000365C7" w:rsidRDefault="000365C7" w:rsidP="000365C7">
      <w:pPr>
        <w:pStyle w:val="ListParagraph"/>
        <w:numPr>
          <w:ilvl w:val="0"/>
          <w:numId w:val="12"/>
        </w:numPr>
        <w:rPr>
          <w:lang w:val="en-US" w:eastAsia="en-US"/>
        </w:rPr>
      </w:pPr>
      <w:r w:rsidRPr="000365C7">
        <w:rPr>
          <w:lang w:val="en-US" w:eastAsia="en-US"/>
        </w:rPr>
        <w:t>RP-240830, New WID: WI resulting from discussion on RRM enhancements, vivo (Moderator)</w:t>
      </w:r>
    </w:p>
    <w:p w14:paraId="6381A726" w14:textId="6542EA4C" w:rsidR="00BA0A16" w:rsidRPr="000365C7" w:rsidRDefault="00BA0A16" w:rsidP="000365C7">
      <w:pPr>
        <w:pStyle w:val="ListParagraph"/>
        <w:numPr>
          <w:ilvl w:val="0"/>
          <w:numId w:val="12"/>
        </w:numPr>
        <w:rPr>
          <w:lang w:val="en-US" w:eastAsia="en-US"/>
        </w:rPr>
      </w:pPr>
      <w:r w:rsidRPr="00BA0A16">
        <w:rPr>
          <w:lang w:val="en-US" w:eastAsia="en-US"/>
        </w:rPr>
        <w:t>R4-2406392</w:t>
      </w:r>
      <w:r>
        <w:rPr>
          <w:lang w:val="en-US" w:eastAsia="en-US"/>
        </w:rPr>
        <w:t xml:space="preserve">, </w:t>
      </w:r>
      <w:r w:rsidR="00A91221" w:rsidRPr="00A91221">
        <w:rPr>
          <w:lang w:val="en-US" w:eastAsia="en-US"/>
        </w:rPr>
        <w:t>WF for [110bis][230] NR_RRM_Ph5</w:t>
      </w:r>
      <w:r w:rsidR="00A91221">
        <w:rPr>
          <w:lang w:val="en-US" w:eastAsia="en-US"/>
        </w:rPr>
        <w:t>, Apple</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D61F8" w14:textId="77777777" w:rsidR="00332564" w:rsidRDefault="00332564">
      <w:r>
        <w:separator/>
      </w:r>
    </w:p>
  </w:endnote>
  <w:endnote w:type="continuationSeparator" w:id="0">
    <w:p w14:paraId="367845EF" w14:textId="77777777" w:rsidR="00332564" w:rsidRDefault="00332564">
      <w:r>
        <w:continuationSeparator/>
      </w:r>
    </w:p>
  </w:endnote>
  <w:endnote w:type="continuationNotice" w:id="1">
    <w:p w14:paraId="3C1C60B6" w14:textId="77777777" w:rsidR="00332564" w:rsidRDefault="00332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B7AC9" w14:textId="77777777" w:rsidR="00332564" w:rsidRDefault="00332564">
      <w:r>
        <w:separator/>
      </w:r>
    </w:p>
  </w:footnote>
  <w:footnote w:type="continuationSeparator" w:id="0">
    <w:p w14:paraId="4AC6EFEF" w14:textId="77777777" w:rsidR="00332564" w:rsidRDefault="00332564">
      <w:r>
        <w:continuationSeparator/>
      </w:r>
    </w:p>
  </w:footnote>
  <w:footnote w:type="continuationNotice" w:id="1">
    <w:p w14:paraId="1BB488EC" w14:textId="77777777" w:rsidR="00332564" w:rsidRDefault="003325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8"/>
  </w:num>
  <w:num w:numId="2" w16cid:durableId="2059434476">
    <w:abstractNumId w:val="24"/>
  </w:num>
  <w:num w:numId="3" w16cid:durableId="559248169">
    <w:abstractNumId w:val="20"/>
  </w:num>
  <w:num w:numId="4" w16cid:durableId="1805738266">
    <w:abstractNumId w:val="9"/>
  </w:num>
  <w:num w:numId="5" w16cid:durableId="633951440">
    <w:abstractNumId w:val="10"/>
  </w:num>
  <w:num w:numId="6" w16cid:durableId="1252162723">
    <w:abstractNumId w:val="1"/>
  </w:num>
  <w:num w:numId="7" w16cid:durableId="1165045746">
    <w:abstractNumId w:val="0"/>
  </w:num>
  <w:num w:numId="8" w16cid:durableId="1934240767">
    <w:abstractNumId w:val="26"/>
  </w:num>
  <w:num w:numId="9" w16cid:durableId="1680891386">
    <w:abstractNumId w:val="5"/>
  </w:num>
  <w:num w:numId="10" w16cid:durableId="7274586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7"/>
  </w:num>
  <w:num w:numId="13" w16cid:durableId="1344891009">
    <w:abstractNumId w:val="19"/>
  </w:num>
  <w:num w:numId="14" w16cid:durableId="880245066">
    <w:abstractNumId w:val="25"/>
  </w:num>
  <w:num w:numId="15" w16cid:durableId="1783188649">
    <w:abstractNumId w:val="3"/>
  </w:num>
  <w:num w:numId="16" w16cid:durableId="1186484264">
    <w:abstractNumId w:val="14"/>
  </w:num>
  <w:num w:numId="17" w16cid:durableId="432282408">
    <w:abstractNumId w:val="16"/>
  </w:num>
  <w:num w:numId="18" w16cid:durableId="448399293">
    <w:abstractNumId w:val="2"/>
  </w:num>
  <w:num w:numId="19" w16cid:durableId="803540480">
    <w:abstractNumId w:val="15"/>
  </w:num>
  <w:num w:numId="20" w16cid:durableId="1083572577">
    <w:abstractNumId w:val="4"/>
  </w:num>
  <w:num w:numId="21" w16cid:durableId="1469087365">
    <w:abstractNumId w:val="22"/>
  </w:num>
  <w:num w:numId="22" w16cid:durableId="916475106">
    <w:abstractNumId w:val="13"/>
  </w:num>
  <w:num w:numId="23" w16cid:durableId="976034735">
    <w:abstractNumId w:val="11"/>
  </w:num>
  <w:num w:numId="24" w16cid:durableId="1570651463">
    <w:abstractNumId w:val="23"/>
  </w:num>
  <w:num w:numId="25" w16cid:durableId="1653558695">
    <w:abstractNumId w:val="6"/>
  </w:num>
  <w:num w:numId="26" w16cid:durableId="606352837">
    <w:abstractNumId w:val="21"/>
  </w:num>
  <w:num w:numId="27" w16cid:durableId="95802813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96B"/>
    <w:rsid w:val="000069A8"/>
    <w:rsid w:val="0000720A"/>
    <w:rsid w:val="00007375"/>
    <w:rsid w:val="0000741B"/>
    <w:rsid w:val="000079F8"/>
    <w:rsid w:val="00007B1B"/>
    <w:rsid w:val="00007E76"/>
    <w:rsid w:val="00010345"/>
    <w:rsid w:val="000103F2"/>
    <w:rsid w:val="00010743"/>
    <w:rsid w:val="00010E2E"/>
    <w:rsid w:val="000110DC"/>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EC1"/>
    <w:rsid w:val="00016FE5"/>
    <w:rsid w:val="000171AF"/>
    <w:rsid w:val="000172A6"/>
    <w:rsid w:val="000173E1"/>
    <w:rsid w:val="0001781C"/>
    <w:rsid w:val="00017E83"/>
    <w:rsid w:val="00017E8E"/>
    <w:rsid w:val="00017F08"/>
    <w:rsid w:val="00017F1B"/>
    <w:rsid w:val="00020035"/>
    <w:rsid w:val="0002009E"/>
    <w:rsid w:val="000203E8"/>
    <w:rsid w:val="00020638"/>
    <w:rsid w:val="00020A55"/>
    <w:rsid w:val="00020CEA"/>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32E"/>
    <w:rsid w:val="000323B6"/>
    <w:rsid w:val="000323D1"/>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683"/>
    <w:rsid w:val="00043745"/>
    <w:rsid w:val="00043E0D"/>
    <w:rsid w:val="00043EBE"/>
    <w:rsid w:val="00043F44"/>
    <w:rsid w:val="0004425A"/>
    <w:rsid w:val="000448B0"/>
    <w:rsid w:val="00044B87"/>
    <w:rsid w:val="00044BF3"/>
    <w:rsid w:val="00044C73"/>
    <w:rsid w:val="000451B2"/>
    <w:rsid w:val="000451C5"/>
    <w:rsid w:val="00045287"/>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B3"/>
    <w:rsid w:val="000536D3"/>
    <w:rsid w:val="0005390F"/>
    <w:rsid w:val="00053969"/>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D6C"/>
    <w:rsid w:val="00061F0F"/>
    <w:rsid w:val="00062226"/>
    <w:rsid w:val="00062227"/>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A9C"/>
    <w:rsid w:val="00064C41"/>
    <w:rsid w:val="00064CE8"/>
    <w:rsid w:val="00064DCC"/>
    <w:rsid w:val="00064EFD"/>
    <w:rsid w:val="0006512E"/>
    <w:rsid w:val="0006534B"/>
    <w:rsid w:val="00065486"/>
    <w:rsid w:val="00065B78"/>
    <w:rsid w:val="00065B9C"/>
    <w:rsid w:val="00065D53"/>
    <w:rsid w:val="00065DA3"/>
    <w:rsid w:val="0006626B"/>
    <w:rsid w:val="000667C0"/>
    <w:rsid w:val="00066A98"/>
    <w:rsid w:val="00066D93"/>
    <w:rsid w:val="00067064"/>
    <w:rsid w:val="0006727C"/>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6FAA"/>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B56"/>
    <w:rsid w:val="00080CE9"/>
    <w:rsid w:val="00080E8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22A"/>
    <w:rsid w:val="00093336"/>
    <w:rsid w:val="0009345D"/>
    <w:rsid w:val="0009346C"/>
    <w:rsid w:val="0009386A"/>
    <w:rsid w:val="000939B1"/>
    <w:rsid w:val="000939D8"/>
    <w:rsid w:val="00094248"/>
    <w:rsid w:val="00094438"/>
    <w:rsid w:val="00094462"/>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568"/>
    <w:rsid w:val="000976FD"/>
    <w:rsid w:val="000977A7"/>
    <w:rsid w:val="0009782E"/>
    <w:rsid w:val="00097CA5"/>
    <w:rsid w:val="00097E42"/>
    <w:rsid w:val="00097E62"/>
    <w:rsid w:val="00097F25"/>
    <w:rsid w:val="000A0359"/>
    <w:rsid w:val="000A0565"/>
    <w:rsid w:val="000A070D"/>
    <w:rsid w:val="000A0A5F"/>
    <w:rsid w:val="000A0D5A"/>
    <w:rsid w:val="000A0D70"/>
    <w:rsid w:val="000A0F85"/>
    <w:rsid w:val="000A1114"/>
    <w:rsid w:val="000A1268"/>
    <w:rsid w:val="000A155D"/>
    <w:rsid w:val="000A164A"/>
    <w:rsid w:val="000A16FD"/>
    <w:rsid w:val="000A1842"/>
    <w:rsid w:val="000A1A62"/>
    <w:rsid w:val="000A231C"/>
    <w:rsid w:val="000A2A37"/>
    <w:rsid w:val="000A2BA1"/>
    <w:rsid w:val="000A2BAC"/>
    <w:rsid w:val="000A2C32"/>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E"/>
    <w:rsid w:val="000B5C53"/>
    <w:rsid w:val="000B6130"/>
    <w:rsid w:val="000B64B2"/>
    <w:rsid w:val="000B6513"/>
    <w:rsid w:val="000B6775"/>
    <w:rsid w:val="000B679E"/>
    <w:rsid w:val="000B6838"/>
    <w:rsid w:val="000B69C1"/>
    <w:rsid w:val="000B6B6F"/>
    <w:rsid w:val="000B6FA0"/>
    <w:rsid w:val="000B77ED"/>
    <w:rsid w:val="000B7B3B"/>
    <w:rsid w:val="000B7B9D"/>
    <w:rsid w:val="000B7BBF"/>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2B9"/>
    <w:rsid w:val="000E35C2"/>
    <w:rsid w:val="000E38E8"/>
    <w:rsid w:val="000E3A0A"/>
    <w:rsid w:val="000E3A62"/>
    <w:rsid w:val="000E4192"/>
    <w:rsid w:val="000E4402"/>
    <w:rsid w:val="000E450C"/>
    <w:rsid w:val="000E4709"/>
    <w:rsid w:val="000E4849"/>
    <w:rsid w:val="000E4EDA"/>
    <w:rsid w:val="000E4FB0"/>
    <w:rsid w:val="000E5855"/>
    <w:rsid w:val="000E59D9"/>
    <w:rsid w:val="000E5A3A"/>
    <w:rsid w:val="000E5FE8"/>
    <w:rsid w:val="000E63F7"/>
    <w:rsid w:val="000E6425"/>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97D"/>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F"/>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EA"/>
    <w:rsid w:val="00107521"/>
    <w:rsid w:val="00107A84"/>
    <w:rsid w:val="00107D24"/>
    <w:rsid w:val="00107F06"/>
    <w:rsid w:val="00110192"/>
    <w:rsid w:val="001104A7"/>
    <w:rsid w:val="001104EF"/>
    <w:rsid w:val="0011079D"/>
    <w:rsid w:val="001111B4"/>
    <w:rsid w:val="0011125E"/>
    <w:rsid w:val="001114F3"/>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71A1"/>
    <w:rsid w:val="00117350"/>
    <w:rsid w:val="001173AF"/>
    <w:rsid w:val="001173CB"/>
    <w:rsid w:val="00117450"/>
    <w:rsid w:val="00117524"/>
    <w:rsid w:val="00117538"/>
    <w:rsid w:val="001175C3"/>
    <w:rsid w:val="0011772D"/>
    <w:rsid w:val="00117F1E"/>
    <w:rsid w:val="001201BC"/>
    <w:rsid w:val="001203FA"/>
    <w:rsid w:val="001205E3"/>
    <w:rsid w:val="001208C8"/>
    <w:rsid w:val="00120C75"/>
    <w:rsid w:val="00120F1E"/>
    <w:rsid w:val="001213ED"/>
    <w:rsid w:val="001215C5"/>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4AF"/>
    <w:rsid w:val="0012572D"/>
    <w:rsid w:val="0012594B"/>
    <w:rsid w:val="00125EA8"/>
    <w:rsid w:val="00126165"/>
    <w:rsid w:val="001268AE"/>
    <w:rsid w:val="00126954"/>
    <w:rsid w:val="00126972"/>
    <w:rsid w:val="00126FA7"/>
    <w:rsid w:val="00127310"/>
    <w:rsid w:val="0012763E"/>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1F8"/>
    <w:rsid w:val="001432BD"/>
    <w:rsid w:val="00143474"/>
    <w:rsid w:val="00143659"/>
    <w:rsid w:val="001437EF"/>
    <w:rsid w:val="00143B2C"/>
    <w:rsid w:val="00143D84"/>
    <w:rsid w:val="00143D8D"/>
    <w:rsid w:val="001440C6"/>
    <w:rsid w:val="00144241"/>
    <w:rsid w:val="00144317"/>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42B"/>
    <w:rsid w:val="0016079E"/>
    <w:rsid w:val="00160B37"/>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C60"/>
    <w:rsid w:val="00173DBF"/>
    <w:rsid w:val="00173DC0"/>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41"/>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1AF8"/>
    <w:rsid w:val="0019200C"/>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71C4"/>
    <w:rsid w:val="001B7492"/>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545"/>
    <w:rsid w:val="001D164E"/>
    <w:rsid w:val="001D1ADF"/>
    <w:rsid w:val="001D1B15"/>
    <w:rsid w:val="001D209E"/>
    <w:rsid w:val="001D20CB"/>
    <w:rsid w:val="001D2278"/>
    <w:rsid w:val="001D247C"/>
    <w:rsid w:val="001D25A7"/>
    <w:rsid w:val="001D2748"/>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7381"/>
    <w:rsid w:val="001D7B05"/>
    <w:rsid w:val="001D7C91"/>
    <w:rsid w:val="001D7E39"/>
    <w:rsid w:val="001D7E7E"/>
    <w:rsid w:val="001D7FC0"/>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1F1"/>
    <w:rsid w:val="001E658A"/>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38B"/>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A49"/>
    <w:rsid w:val="001F7C6D"/>
    <w:rsid w:val="0020003C"/>
    <w:rsid w:val="002003B9"/>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696"/>
    <w:rsid w:val="0020486B"/>
    <w:rsid w:val="00204BB7"/>
    <w:rsid w:val="00204D20"/>
    <w:rsid w:val="00204ECB"/>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D25"/>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1C5"/>
    <w:rsid w:val="00224244"/>
    <w:rsid w:val="00224714"/>
    <w:rsid w:val="0022498A"/>
    <w:rsid w:val="002249EF"/>
    <w:rsid w:val="0022518F"/>
    <w:rsid w:val="0022547F"/>
    <w:rsid w:val="002255A9"/>
    <w:rsid w:val="0022561D"/>
    <w:rsid w:val="00225721"/>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B9E"/>
    <w:rsid w:val="00232C29"/>
    <w:rsid w:val="00232C56"/>
    <w:rsid w:val="00232D91"/>
    <w:rsid w:val="00232E11"/>
    <w:rsid w:val="00232E76"/>
    <w:rsid w:val="00233030"/>
    <w:rsid w:val="002331A7"/>
    <w:rsid w:val="0023342E"/>
    <w:rsid w:val="00233701"/>
    <w:rsid w:val="00233867"/>
    <w:rsid w:val="0023386E"/>
    <w:rsid w:val="0023395A"/>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E0"/>
    <w:rsid w:val="00247B3F"/>
    <w:rsid w:val="00247BC7"/>
    <w:rsid w:val="00247F82"/>
    <w:rsid w:val="0025082E"/>
    <w:rsid w:val="00250AB9"/>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2A5"/>
    <w:rsid w:val="002542F4"/>
    <w:rsid w:val="002543D9"/>
    <w:rsid w:val="0025497C"/>
    <w:rsid w:val="00254ACF"/>
    <w:rsid w:val="002550C2"/>
    <w:rsid w:val="0025520D"/>
    <w:rsid w:val="0025520F"/>
    <w:rsid w:val="00255269"/>
    <w:rsid w:val="002558B7"/>
    <w:rsid w:val="002558DC"/>
    <w:rsid w:val="0025597D"/>
    <w:rsid w:val="00255B18"/>
    <w:rsid w:val="00255B9F"/>
    <w:rsid w:val="00255E20"/>
    <w:rsid w:val="00256395"/>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5E8"/>
    <w:rsid w:val="00266C33"/>
    <w:rsid w:val="00266DF5"/>
    <w:rsid w:val="00267182"/>
    <w:rsid w:val="00267328"/>
    <w:rsid w:val="002675DD"/>
    <w:rsid w:val="002677F7"/>
    <w:rsid w:val="002679FB"/>
    <w:rsid w:val="00267AF0"/>
    <w:rsid w:val="0027002B"/>
    <w:rsid w:val="00270155"/>
    <w:rsid w:val="00270272"/>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17B"/>
    <w:rsid w:val="002825A5"/>
    <w:rsid w:val="002826A4"/>
    <w:rsid w:val="00282784"/>
    <w:rsid w:val="00282B0F"/>
    <w:rsid w:val="00282E6A"/>
    <w:rsid w:val="00282ED5"/>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CE"/>
    <w:rsid w:val="002855F0"/>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17"/>
    <w:rsid w:val="00287C98"/>
    <w:rsid w:val="00287D23"/>
    <w:rsid w:val="00287E26"/>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EE9"/>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53C"/>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6BF"/>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938"/>
    <w:rsid w:val="002D6C8D"/>
    <w:rsid w:val="002D6EE7"/>
    <w:rsid w:val="002D72AD"/>
    <w:rsid w:val="002D74BB"/>
    <w:rsid w:val="002D7535"/>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A4C"/>
    <w:rsid w:val="002E7BE8"/>
    <w:rsid w:val="002F0022"/>
    <w:rsid w:val="002F02EF"/>
    <w:rsid w:val="002F091C"/>
    <w:rsid w:val="002F0E78"/>
    <w:rsid w:val="002F1807"/>
    <w:rsid w:val="002F1878"/>
    <w:rsid w:val="002F18CE"/>
    <w:rsid w:val="002F1BEF"/>
    <w:rsid w:val="002F1C48"/>
    <w:rsid w:val="002F1FA0"/>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78A"/>
    <w:rsid w:val="003168FC"/>
    <w:rsid w:val="00316BC4"/>
    <w:rsid w:val="00316C21"/>
    <w:rsid w:val="003170AC"/>
    <w:rsid w:val="003176A7"/>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6AE"/>
    <w:rsid w:val="00330C7C"/>
    <w:rsid w:val="00330D5B"/>
    <w:rsid w:val="00330D6D"/>
    <w:rsid w:val="00330E17"/>
    <w:rsid w:val="003310FB"/>
    <w:rsid w:val="00331186"/>
    <w:rsid w:val="0033186E"/>
    <w:rsid w:val="00331CF6"/>
    <w:rsid w:val="0033200F"/>
    <w:rsid w:val="00332322"/>
    <w:rsid w:val="0033242E"/>
    <w:rsid w:val="00332564"/>
    <w:rsid w:val="00332B8F"/>
    <w:rsid w:val="00332C9E"/>
    <w:rsid w:val="00332DAE"/>
    <w:rsid w:val="00333302"/>
    <w:rsid w:val="003333C0"/>
    <w:rsid w:val="00333577"/>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4E52"/>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150E"/>
    <w:rsid w:val="003515AC"/>
    <w:rsid w:val="003515C2"/>
    <w:rsid w:val="0035176C"/>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429"/>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5CA"/>
    <w:rsid w:val="0037273D"/>
    <w:rsid w:val="00372BD8"/>
    <w:rsid w:val="00372BEB"/>
    <w:rsid w:val="00372C56"/>
    <w:rsid w:val="00372C8B"/>
    <w:rsid w:val="00372DF6"/>
    <w:rsid w:val="00373011"/>
    <w:rsid w:val="00373012"/>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181"/>
    <w:rsid w:val="0037573F"/>
    <w:rsid w:val="00375C3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C7"/>
    <w:rsid w:val="00387550"/>
    <w:rsid w:val="003875F0"/>
    <w:rsid w:val="0038770A"/>
    <w:rsid w:val="00387B00"/>
    <w:rsid w:val="00387CB7"/>
    <w:rsid w:val="00387DF5"/>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592"/>
    <w:rsid w:val="003A7902"/>
    <w:rsid w:val="003A7903"/>
    <w:rsid w:val="003A7928"/>
    <w:rsid w:val="003A799C"/>
    <w:rsid w:val="003A7DD5"/>
    <w:rsid w:val="003A7E56"/>
    <w:rsid w:val="003B0065"/>
    <w:rsid w:val="003B013B"/>
    <w:rsid w:val="003B01EA"/>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680"/>
    <w:rsid w:val="003B587B"/>
    <w:rsid w:val="003B5A5C"/>
    <w:rsid w:val="003B607B"/>
    <w:rsid w:val="003B66D2"/>
    <w:rsid w:val="003B6734"/>
    <w:rsid w:val="003B6927"/>
    <w:rsid w:val="003B693D"/>
    <w:rsid w:val="003B6951"/>
    <w:rsid w:val="003B752B"/>
    <w:rsid w:val="003B77B7"/>
    <w:rsid w:val="003B7BA6"/>
    <w:rsid w:val="003B7CC3"/>
    <w:rsid w:val="003B7EAA"/>
    <w:rsid w:val="003B7F1A"/>
    <w:rsid w:val="003B7FC6"/>
    <w:rsid w:val="003C016F"/>
    <w:rsid w:val="003C0708"/>
    <w:rsid w:val="003C0945"/>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959"/>
    <w:rsid w:val="003C7E9A"/>
    <w:rsid w:val="003C7F8D"/>
    <w:rsid w:val="003D0223"/>
    <w:rsid w:val="003D0362"/>
    <w:rsid w:val="003D0471"/>
    <w:rsid w:val="003D09D9"/>
    <w:rsid w:val="003D0A60"/>
    <w:rsid w:val="003D0D4B"/>
    <w:rsid w:val="003D0EBD"/>
    <w:rsid w:val="003D14F0"/>
    <w:rsid w:val="003D161A"/>
    <w:rsid w:val="003D16FF"/>
    <w:rsid w:val="003D1730"/>
    <w:rsid w:val="003D183A"/>
    <w:rsid w:val="003D1BF9"/>
    <w:rsid w:val="003D1E8B"/>
    <w:rsid w:val="003D222A"/>
    <w:rsid w:val="003D22B4"/>
    <w:rsid w:val="003D26D5"/>
    <w:rsid w:val="003D2829"/>
    <w:rsid w:val="003D29CC"/>
    <w:rsid w:val="003D2A5D"/>
    <w:rsid w:val="003D30C7"/>
    <w:rsid w:val="003D337F"/>
    <w:rsid w:val="003D341B"/>
    <w:rsid w:val="003D353F"/>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6192"/>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E78"/>
    <w:rsid w:val="00406F19"/>
    <w:rsid w:val="004071E4"/>
    <w:rsid w:val="00407264"/>
    <w:rsid w:val="00407552"/>
    <w:rsid w:val="00407569"/>
    <w:rsid w:val="0040757E"/>
    <w:rsid w:val="004077ED"/>
    <w:rsid w:val="004078A5"/>
    <w:rsid w:val="00407E0E"/>
    <w:rsid w:val="00407E33"/>
    <w:rsid w:val="004101FA"/>
    <w:rsid w:val="004102F1"/>
    <w:rsid w:val="00410366"/>
    <w:rsid w:val="00410451"/>
    <w:rsid w:val="004107E5"/>
    <w:rsid w:val="00410976"/>
    <w:rsid w:val="00410977"/>
    <w:rsid w:val="00410AA3"/>
    <w:rsid w:val="00410CB0"/>
    <w:rsid w:val="00410CBE"/>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190"/>
    <w:rsid w:val="00414601"/>
    <w:rsid w:val="0041495C"/>
    <w:rsid w:val="00414DCA"/>
    <w:rsid w:val="00414E1D"/>
    <w:rsid w:val="00414F06"/>
    <w:rsid w:val="0041512A"/>
    <w:rsid w:val="00415405"/>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202A"/>
    <w:rsid w:val="004320BA"/>
    <w:rsid w:val="004323D3"/>
    <w:rsid w:val="00432792"/>
    <w:rsid w:val="00432A5C"/>
    <w:rsid w:val="00432AFF"/>
    <w:rsid w:val="00432CE8"/>
    <w:rsid w:val="00432E8E"/>
    <w:rsid w:val="00433234"/>
    <w:rsid w:val="004333A4"/>
    <w:rsid w:val="004334F3"/>
    <w:rsid w:val="004336E5"/>
    <w:rsid w:val="00433EC8"/>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BD8"/>
    <w:rsid w:val="00452C9D"/>
    <w:rsid w:val="00452E76"/>
    <w:rsid w:val="004530AA"/>
    <w:rsid w:val="00453664"/>
    <w:rsid w:val="00453B6C"/>
    <w:rsid w:val="00453C05"/>
    <w:rsid w:val="00453DC0"/>
    <w:rsid w:val="00453F62"/>
    <w:rsid w:val="004545A4"/>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6F"/>
    <w:rsid w:val="00470743"/>
    <w:rsid w:val="0047099C"/>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6EFA"/>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9A"/>
    <w:rsid w:val="00481AF8"/>
    <w:rsid w:val="00481C22"/>
    <w:rsid w:val="00481C8A"/>
    <w:rsid w:val="00481FAA"/>
    <w:rsid w:val="00482095"/>
    <w:rsid w:val="004826B9"/>
    <w:rsid w:val="004826EA"/>
    <w:rsid w:val="004827C0"/>
    <w:rsid w:val="00482E0B"/>
    <w:rsid w:val="00482E3E"/>
    <w:rsid w:val="00482E9D"/>
    <w:rsid w:val="0048316D"/>
    <w:rsid w:val="00483441"/>
    <w:rsid w:val="004834F5"/>
    <w:rsid w:val="00483738"/>
    <w:rsid w:val="00483748"/>
    <w:rsid w:val="00483881"/>
    <w:rsid w:val="00483A07"/>
    <w:rsid w:val="00483AC8"/>
    <w:rsid w:val="00483B93"/>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595"/>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677"/>
    <w:rsid w:val="004A3B00"/>
    <w:rsid w:val="004A3CDF"/>
    <w:rsid w:val="004A3E25"/>
    <w:rsid w:val="004A4111"/>
    <w:rsid w:val="004A43A4"/>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1"/>
    <w:rsid w:val="004D2B61"/>
    <w:rsid w:val="004D2E1D"/>
    <w:rsid w:val="004D32BC"/>
    <w:rsid w:val="004D33D9"/>
    <w:rsid w:val="004D33F8"/>
    <w:rsid w:val="004D3639"/>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1F5"/>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4D87"/>
    <w:rsid w:val="004E567E"/>
    <w:rsid w:val="004E5748"/>
    <w:rsid w:val="004E5A6E"/>
    <w:rsid w:val="004E5B26"/>
    <w:rsid w:val="004E5B79"/>
    <w:rsid w:val="004E5BAB"/>
    <w:rsid w:val="004E5BB1"/>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A89"/>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241"/>
    <w:rsid w:val="004F34E5"/>
    <w:rsid w:val="004F383D"/>
    <w:rsid w:val="004F3889"/>
    <w:rsid w:val="004F3A6E"/>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6"/>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D33"/>
    <w:rsid w:val="00521D3E"/>
    <w:rsid w:val="00521F3E"/>
    <w:rsid w:val="005223DC"/>
    <w:rsid w:val="005226C4"/>
    <w:rsid w:val="005227A1"/>
    <w:rsid w:val="0052291D"/>
    <w:rsid w:val="00522968"/>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EFF"/>
    <w:rsid w:val="0053003B"/>
    <w:rsid w:val="0053093A"/>
    <w:rsid w:val="00530ACF"/>
    <w:rsid w:val="00530F1B"/>
    <w:rsid w:val="00530F60"/>
    <w:rsid w:val="00531063"/>
    <w:rsid w:val="00531A28"/>
    <w:rsid w:val="00531A90"/>
    <w:rsid w:val="00531B40"/>
    <w:rsid w:val="00531BEF"/>
    <w:rsid w:val="00531C10"/>
    <w:rsid w:val="005323B8"/>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43"/>
    <w:rsid w:val="00537C8D"/>
    <w:rsid w:val="00537DE5"/>
    <w:rsid w:val="00537EBD"/>
    <w:rsid w:val="00537F01"/>
    <w:rsid w:val="00540170"/>
    <w:rsid w:val="00540532"/>
    <w:rsid w:val="0054059C"/>
    <w:rsid w:val="005405D6"/>
    <w:rsid w:val="00540685"/>
    <w:rsid w:val="005408A1"/>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D8"/>
    <w:rsid w:val="005447A7"/>
    <w:rsid w:val="00544B00"/>
    <w:rsid w:val="00544BAC"/>
    <w:rsid w:val="00544CC0"/>
    <w:rsid w:val="005451DA"/>
    <w:rsid w:val="005451E2"/>
    <w:rsid w:val="005457AF"/>
    <w:rsid w:val="005457C7"/>
    <w:rsid w:val="00545F87"/>
    <w:rsid w:val="005461C4"/>
    <w:rsid w:val="00546319"/>
    <w:rsid w:val="00546795"/>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37"/>
    <w:rsid w:val="005649B5"/>
    <w:rsid w:val="00564CCE"/>
    <w:rsid w:val="00564D19"/>
    <w:rsid w:val="00564D31"/>
    <w:rsid w:val="00564E65"/>
    <w:rsid w:val="00565071"/>
    <w:rsid w:val="00565220"/>
    <w:rsid w:val="0056584D"/>
    <w:rsid w:val="00565AE2"/>
    <w:rsid w:val="00565CD3"/>
    <w:rsid w:val="00565D12"/>
    <w:rsid w:val="00565EF2"/>
    <w:rsid w:val="00565FFF"/>
    <w:rsid w:val="005664D3"/>
    <w:rsid w:val="00566543"/>
    <w:rsid w:val="0056670F"/>
    <w:rsid w:val="00567151"/>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519C"/>
    <w:rsid w:val="0057524F"/>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78F"/>
    <w:rsid w:val="0058092F"/>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38A"/>
    <w:rsid w:val="005A2578"/>
    <w:rsid w:val="005A2829"/>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A6"/>
    <w:rsid w:val="005A69AB"/>
    <w:rsid w:val="005A7140"/>
    <w:rsid w:val="005A73DA"/>
    <w:rsid w:val="005A7556"/>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99"/>
    <w:rsid w:val="005C4543"/>
    <w:rsid w:val="005C483B"/>
    <w:rsid w:val="005C4859"/>
    <w:rsid w:val="005C48D9"/>
    <w:rsid w:val="005C4CE5"/>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215"/>
    <w:rsid w:val="005C73B1"/>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49C"/>
    <w:rsid w:val="005D6BBA"/>
    <w:rsid w:val="005D6D52"/>
    <w:rsid w:val="005D6EFD"/>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62"/>
    <w:rsid w:val="005E3052"/>
    <w:rsid w:val="005E30C1"/>
    <w:rsid w:val="005E30D3"/>
    <w:rsid w:val="005E3680"/>
    <w:rsid w:val="005E37FA"/>
    <w:rsid w:val="005E38F6"/>
    <w:rsid w:val="005E3958"/>
    <w:rsid w:val="005E3E81"/>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2148"/>
    <w:rsid w:val="005F21B9"/>
    <w:rsid w:val="005F21DB"/>
    <w:rsid w:val="005F2208"/>
    <w:rsid w:val="005F22D2"/>
    <w:rsid w:val="005F22FB"/>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8A1"/>
    <w:rsid w:val="00601B86"/>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928"/>
    <w:rsid w:val="00604FCF"/>
    <w:rsid w:val="00605384"/>
    <w:rsid w:val="00605396"/>
    <w:rsid w:val="006055B2"/>
    <w:rsid w:val="006056DC"/>
    <w:rsid w:val="006056E6"/>
    <w:rsid w:val="00605797"/>
    <w:rsid w:val="00605A98"/>
    <w:rsid w:val="00605B96"/>
    <w:rsid w:val="0060690D"/>
    <w:rsid w:val="00606AC8"/>
    <w:rsid w:val="00606F71"/>
    <w:rsid w:val="006070DC"/>
    <w:rsid w:val="00607540"/>
    <w:rsid w:val="00607713"/>
    <w:rsid w:val="0060771E"/>
    <w:rsid w:val="0060779B"/>
    <w:rsid w:val="00607BCD"/>
    <w:rsid w:val="00607D3B"/>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3FA8"/>
    <w:rsid w:val="00614030"/>
    <w:rsid w:val="0061413E"/>
    <w:rsid w:val="006143C7"/>
    <w:rsid w:val="00614575"/>
    <w:rsid w:val="0061508B"/>
    <w:rsid w:val="006155F6"/>
    <w:rsid w:val="00615922"/>
    <w:rsid w:val="0061599C"/>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8CD"/>
    <w:rsid w:val="0062093D"/>
    <w:rsid w:val="00620973"/>
    <w:rsid w:val="00620C94"/>
    <w:rsid w:val="00620D00"/>
    <w:rsid w:val="00620E2A"/>
    <w:rsid w:val="00620E47"/>
    <w:rsid w:val="00620FE5"/>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FE"/>
    <w:rsid w:val="00625576"/>
    <w:rsid w:val="006255B7"/>
    <w:rsid w:val="00625828"/>
    <w:rsid w:val="006259DE"/>
    <w:rsid w:val="00626277"/>
    <w:rsid w:val="006262AB"/>
    <w:rsid w:val="00626308"/>
    <w:rsid w:val="00626787"/>
    <w:rsid w:val="006267BD"/>
    <w:rsid w:val="00626953"/>
    <w:rsid w:val="00627203"/>
    <w:rsid w:val="0062753C"/>
    <w:rsid w:val="00627ADA"/>
    <w:rsid w:val="00627AFC"/>
    <w:rsid w:val="00627DCA"/>
    <w:rsid w:val="00627E20"/>
    <w:rsid w:val="00627EA5"/>
    <w:rsid w:val="0063006F"/>
    <w:rsid w:val="006300AC"/>
    <w:rsid w:val="0063057C"/>
    <w:rsid w:val="0063079F"/>
    <w:rsid w:val="00630AA8"/>
    <w:rsid w:val="00630BAC"/>
    <w:rsid w:val="00630CB9"/>
    <w:rsid w:val="00630CF6"/>
    <w:rsid w:val="00630EAB"/>
    <w:rsid w:val="00630EDF"/>
    <w:rsid w:val="006310C0"/>
    <w:rsid w:val="00631138"/>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9C4"/>
    <w:rsid w:val="00633C54"/>
    <w:rsid w:val="00633E25"/>
    <w:rsid w:val="00634092"/>
    <w:rsid w:val="0063419F"/>
    <w:rsid w:val="006342DA"/>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DD4"/>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8CF"/>
    <w:rsid w:val="0067193C"/>
    <w:rsid w:val="00671F26"/>
    <w:rsid w:val="006728DC"/>
    <w:rsid w:val="00672B55"/>
    <w:rsid w:val="00672C23"/>
    <w:rsid w:val="00672C53"/>
    <w:rsid w:val="00672D88"/>
    <w:rsid w:val="00672F0D"/>
    <w:rsid w:val="00672F55"/>
    <w:rsid w:val="00673043"/>
    <w:rsid w:val="00673283"/>
    <w:rsid w:val="00673421"/>
    <w:rsid w:val="00673AB8"/>
    <w:rsid w:val="00673D72"/>
    <w:rsid w:val="00673D9D"/>
    <w:rsid w:val="006741C0"/>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52"/>
    <w:rsid w:val="00680E65"/>
    <w:rsid w:val="00680F19"/>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336"/>
    <w:rsid w:val="00695418"/>
    <w:rsid w:val="0069558E"/>
    <w:rsid w:val="00695646"/>
    <w:rsid w:val="006956C9"/>
    <w:rsid w:val="00695B68"/>
    <w:rsid w:val="00695CA8"/>
    <w:rsid w:val="00695DF4"/>
    <w:rsid w:val="00695E1B"/>
    <w:rsid w:val="00695FC4"/>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DAF"/>
    <w:rsid w:val="006A3012"/>
    <w:rsid w:val="006A3632"/>
    <w:rsid w:val="006A39DE"/>
    <w:rsid w:val="006A3A2B"/>
    <w:rsid w:val="006A3B2D"/>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72E3"/>
    <w:rsid w:val="006B72F0"/>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71"/>
    <w:rsid w:val="006C40D3"/>
    <w:rsid w:val="006C4211"/>
    <w:rsid w:val="006C4306"/>
    <w:rsid w:val="006C4680"/>
    <w:rsid w:val="006C474C"/>
    <w:rsid w:val="006C47D2"/>
    <w:rsid w:val="006C48C8"/>
    <w:rsid w:val="006C4A67"/>
    <w:rsid w:val="006C4B6F"/>
    <w:rsid w:val="006C4DFA"/>
    <w:rsid w:val="006C4E31"/>
    <w:rsid w:val="006C4F81"/>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A3"/>
    <w:rsid w:val="006D4371"/>
    <w:rsid w:val="006D4635"/>
    <w:rsid w:val="006D4A51"/>
    <w:rsid w:val="006D4A6D"/>
    <w:rsid w:val="006D4A96"/>
    <w:rsid w:val="006D4B2F"/>
    <w:rsid w:val="006D55DF"/>
    <w:rsid w:val="006D599E"/>
    <w:rsid w:val="006D5AA9"/>
    <w:rsid w:val="006D5AAC"/>
    <w:rsid w:val="006D5E1B"/>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93A"/>
    <w:rsid w:val="006E6038"/>
    <w:rsid w:val="006E637F"/>
    <w:rsid w:val="006E63A2"/>
    <w:rsid w:val="006E64F3"/>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394"/>
    <w:rsid w:val="006F0C17"/>
    <w:rsid w:val="006F0D8C"/>
    <w:rsid w:val="006F0FA1"/>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51BE"/>
    <w:rsid w:val="006F52EA"/>
    <w:rsid w:val="006F5701"/>
    <w:rsid w:val="006F5776"/>
    <w:rsid w:val="006F57D4"/>
    <w:rsid w:val="006F5A8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2F9"/>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10051"/>
    <w:rsid w:val="0071053A"/>
    <w:rsid w:val="00710540"/>
    <w:rsid w:val="007105AE"/>
    <w:rsid w:val="00710856"/>
    <w:rsid w:val="00710911"/>
    <w:rsid w:val="00710B0B"/>
    <w:rsid w:val="00710D23"/>
    <w:rsid w:val="00710DB7"/>
    <w:rsid w:val="00710ECC"/>
    <w:rsid w:val="00710FC7"/>
    <w:rsid w:val="0071104F"/>
    <w:rsid w:val="00711119"/>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71B"/>
    <w:rsid w:val="007158C5"/>
    <w:rsid w:val="007158E4"/>
    <w:rsid w:val="00715A86"/>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DF"/>
    <w:rsid w:val="0072116D"/>
    <w:rsid w:val="00721204"/>
    <w:rsid w:val="0072123A"/>
    <w:rsid w:val="007217EB"/>
    <w:rsid w:val="00721A87"/>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5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92C"/>
    <w:rsid w:val="00734C63"/>
    <w:rsid w:val="00734CDA"/>
    <w:rsid w:val="00734D06"/>
    <w:rsid w:val="00734E1A"/>
    <w:rsid w:val="00735722"/>
    <w:rsid w:val="00735922"/>
    <w:rsid w:val="00735AD1"/>
    <w:rsid w:val="00735AF0"/>
    <w:rsid w:val="00735BB4"/>
    <w:rsid w:val="00735D1B"/>
    <w:rsid w:val="00735EDF"/>
    <w:rsid w:val="0073602B"/>
    <w:rsid w:val="00736192"/>
    <w:rsid w:val="007361A3"/>
    <w:rsid w:val="0073637D"/>
    <w:rsid w:val="007363CF"/>
    <w:rsid w:val="0073695D"/>
    <w:rsid w:val="007369AC"/>
    <w:rsid w:val="00736A02"/>
    <w:rsid w:val="00736DDE"/>
    <w:rsid w:val="00737118"/>
    <w:rsid w:val="0073725C"/>
    <w:rsid w:val="0073765B"/>
    <w:rsid w:val="00737AEA"/>
    <w:rsid w:val="00737C9E"/>
    <w:rsid w:val="00740085"/>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5B"/>
    <w:rsid w:val="00743E2B"/>
    <w:rsid w:val="007441F6"/>
    <w:rsid w:val="0074438E"/>
    <w:rsid w:val="007443DA"/>
    <w:rsid w:val="0074462F"/>
    <w:rsid w:val="007446C4"/>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EF0"/>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7C2"/>
    <w:rsid w:val="00755871"/>
    <w:rsid w:val="00755A9C"/>
    <w:rsid w:val="00755D07"/>
    <w:rsid w:val="00755D94"/>
    <w:rsid w:val="0075632A"/>
    <w:rsid w:val="007566CA"/>
    <w:rsid w:val="00756899"/>
    <w:rsid w:val="007569C1"/>
    <w:rsid w:val="00757120"/>
    <w:rsid w:val="00757389"/>
    <w:rsid w:val="0075739B"/>
    <w:rsid w:val="00757666"/>
    <w:rsid w:val="00757946"/>
    <w:rsid w:val="00757983"/>
    <w:rsid w:val="00757A7D"/>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D2"/>
    <w:rsid w:val="00771F59"/>
    <w:rsid w:val="00771FED"/>
    <w:rsid w:val="007726E4"/>
    <w:rsid w:val="007727F9"/>
    <w:rsid w:val="00772CBA"/>
    <w:rsid w:val="00772D80"/>
    <w:rsid w:val="00772E77"/>
    <w:rsid w:val="00772F16"/>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EFF"/>
    <w:rsid w:val="00776F95"/>
    <w:rsid w:val="0077708F"/>
    <w:rsid w:val="00777093"/>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CCA"/>
    <w:rsid w:val="00781F41"/>
    <w:rsid w:val="0078215F"/>
    <w:rsid w:val="00782358"/>
    <w:rsid w:val="00782360"/>
    <w:rsid w:val="00782463"/>
    <w:rsid w:val="007825F6"/>
    <w:rsid w:val="0078285A"/>
    <w:rsid w:val="00782A7E"/>
    <w:rsid w:val="00782B3F"/>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C3D"/>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5A8"/>
    <w:rsid w:val="007D1968"/>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4195"/>
    <w:rsid w:val="007D422F"/>
    <w:rsid w:val="007D43E3"/>
    <w:rsid w:val="007D4419"/>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D2"/>
    <w:rsid w:val="007E0D34"/>
    <w:rsid w:val="007E0E2F"/>
    <w:rsid w:val="007E0EBA"/>
    <w:rsid w:val="007E0EE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F88"/>
    <w:rsid w:val="007E7FD8"/>
    <w:rsid w:val="007F05FB"/>
    <w:rsid w:val="007F06D1"/>
    <w:rsid w:val="007F0805"/>
    <w:rsid w:val="007F0844"/>
    <w:rsid w:val="007F08F9"/>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54F"/>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AB9"/>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FED"/>
    <w:rsid w:val="00812140"/>
    <w:rsid w:val="0081217A"/>
    <w:rsid w:val="00812346"/>
    <w:rsid w:val="008123C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50C3"/>
    <w:rsid w:val="00815347"/>
    <w:rsid w:val="008158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EB2"/>
    <w:rsid w:val="00825131"/>
    <w:rsid w:val="00825382"/>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ACF"/>
    <w:rsid w:val="0084407D"/>
    <w:rsid w:val="0084410B"/>
    <w:rsid w:val="00844191"/>
    <w:rsid w:val="008443E3"/>
    <w:rsid w:val="00844664"/>
    <w:rsid w:val="00844AF1"/>
    <w:rsid w:val="00844B2E"/>
    <w:rsid w:val="00844FF0"/>
    <w:rsid w:val="008452A9"/>
    <w:rsid w:val="00845525"/>
    <w:rsid w:val="00845591"/>
    <w:rsid w:val="00845B83"/>
    <w:rsid w:val="00845F43"/>
    <w:rsid w:val="008462A1"/>
    <w:rsid w:val="008462CC"/>
    <w:rsid w:val="0084631A"/>
    <w:rsid w:val="0084641D"/>
    <w:rsid w:val="008469A3"/>
    <w:rsid w:val="00846B1C"/>
    <w:rsid w:val="00846D9E"/>
    <w:rsid w:val="00846F38"/>
    <w:rsid w:val="0084770E"/>
    <w:rsid w:val="00847713"/>
    <w:rsid w:val="00847AFE"/>
    <w:rsid w:val="008500F3"/>
    <w:rsid w:val="00850454"/>
    <w:rsid w:val="008505F7"/>
    <w:rsid w:val="00850879"/>
    <w:rsid w:val="00850AC6"/>
    <w:rsid w:val="00850D17"/>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618E"/>
    <w:rsid w:val="00856415"/>
    <w:rsid w:val="008564C2"/>
    <w:rsid w:val="00856821"/>
    <w:rsid w:val="00856A45"/>
    <w:rsid w:val="00856A4B"/>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17B"/>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79A"/>
    <w:rsid w:val="00867B71"/>
    <w:rsid w:val="00867BFC"/>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3A"/>
    <w:rsid w:val="00873ACE"/>
    <w:rsid w:val="00873B2A"/>
    <w:rsid w:val="00873B33"/>
    <w:rsid w:val="00873DA2"/>
    <w:rsid w:val="00874044"/>
    <w:rsid w:val="00874077"/>
    <w:rsid w:val="0087419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FB8"/>
    <w:rsid w:val="008A30DB"/>
    <w:rsid w:val="008A3154"/>
    <w:rsid w:val="008A3474"/>
    <w:rsid w:val="008A3477"/>
    <w:rsid w:val="008A34C8"/>
    <w:rsid w:val="008A354F"/>
    <w:rsid w:val="008A35DC"/>
    <w:rsid w:val="008A39BA"/>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0FF"/>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685"/>
    <w:rsid w:val="008D27BE"/>
    <w:rsid w:val="008D280B"/>
    <w:rsid w:val="008D2B07"/>
    <w:rsid w:val="008D2E45"/>
    <w:rsid w:val="008D2E6E"/>
    <w:rsid w:val="008D39D8"/>
    <w:rsid w:val="008D3D8C"/>
    <w:rsid w:val="008D3F22"/>
    <w:rsid w:val="008D3FE5"/>
    <w:rsid w:val="008D40E6"/>
    <w:rsid w:val="008D41DC"/>
    <w:rsid w:val="008D4224"/>
    <w:rsid w:val="008D42D2"/>
    <w:rsid w:val="008D4419"/>
    <w:rsid w:val="008D47D9"/>
    <w:rsid w:val="008D4B73"/>
    <w:rsid w:val="008D4B88"/>
    <w:rsid w:val="008D4C35"/>
    <w:rsid w:val="008D4C6E"/>
    <w:rsid w:val="008D4C8E"/>
    <w:rsid w:val="008D5286"/>
    <w:rsid w:val="008D54A8"/>
    <w:rsid w:val="008D557C"/>
    <w:rsid w:val="008D55B2"/>
    <w:rsid w:val="008D563D"/>
    <w:rsid w:val="008D56B3"/>
    <w:rsid w:val="008D598E"/>
    <w:rsid w:val="008D5E85"/>
    <w:rsid w:val="008D5E8F"/>
    <w:rsid w:val="008D5FD0"/>
    <w:rsid w:val="008D6074"/>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D1A"/>
    <w:rsid w:val="008D7FFB"/>
    <w:rsid w:val="008E0053"/>
    <w:rsid w:val="008E0057"/>
    <w:rsid w:val="008E00D2"/>
    <w:rsid w:val="008E024D"/>
    <w:rsid w:val="008E02BB"/>
    <w:rsid w:val="008E02E5"/>
    <w:rsid w:val="008E0672"/>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8FC"/>
    <w:rsid w:val="008E2D60"/>
    <w:rsid w:val="008E2EAB"/>
    <w:rsid w:val="008E2EC1"/>
    <w:rsid w:val="008E2EF9"/>
    <w:rsid w:val="008E2F57"/>
    <w:rsid w:val="008E32B2"/>
    <w:rsid w:val="008E3300"/>
    <w:rsid w:val="008E3988"/>
    <w:rsid w:val="008E3C99"/>
    <w:rsid w:val="008E4001"/>
    <w:rsid w:val="008E40F1"/>
    <w:rsid w:val="008E4313"/>
    <w:rsid w:val="008E4379"/>
    <w:rsid w:val="008E444C"/>
    <w:rsid w:val="008E4772"/>
    <w:rsid w:val="008E486D"/>
    <w:rsid w:val="008E498E"/>
    <w:rsid w:val="008E49DE"/>
    <w:rsid w:val="008E4A21"/>
    <w:rsid w:val="008E51CC"/>
    <w:rsid w:val="008E5677"/>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DC"/>
    <w:rsid w:val="008F0E3B"/>
    <w:rsid w:val="008F0F0D"/>
    <w:rsid w:val="008F0FE1"/>
    <w:rsid w:val="008F1652"/>
    <w:rsid w:val="008F1B5C"/>
    <w:rsid w:val="008F207A"/>
    <w:rsid w:val="008F211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EAF"/>
    <w:rsid w:val="00941071"/>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DCF"/>
    <w:rsid w:val="00943DD6"/>
    <w:rsid w:val="009442AE"/>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EF9"/>
    <w:rsid w:val="00950F15"/>
    <w:rsid w:val="00951043"/>
    <w:rsid w:val="0095109D"/>
    <w:rsid w:val="0095115A"/>
    <w:rsid w:val="0095159D"/>
    <w:rsid w:val="00951717"/>
    <w:rsid w:val="0095175E"/>
    <w:rsid w:val="00951806"/>
    <w:rsid w:val="0095195D"/>
    <w:rsid w:val="00951985"/>
    <w:rsid w:val="00951A0F"/>
    <w:rsid w:val="00951C52"/>
    <w:rsid w:val="00951EED"/>
    <w:rsid w:val="00951F98"/>
    <w:rsid w:val="009522C2"/>
    <w:rsid w:val="0095283F"/>
    <w:rsid w:val="009530D3"/>
    <w:rsid w:val="009531E9"/>
    <w:rsid w:val="00953311"/>
    <w:rsid w:val="009535D8"/>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F9"/>
    <w:rsid w:val="00956C86"/>
    <w:rsid w:val="0095769E"/>
    <w:rsid w:val="009577B2"/>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72C"/>
    <w:rsid w:val="009618A6"/>
    <w:rsid w:val="0096196E"/>
    <w:rsid w:val="00962233"/>
    <w:rsid w:val="00962257"/>
    <w:rsid w:val="009625E2"/>
    <w:rsid w:val="0096266E"/>
    <w:rsid w:val="009629BB"/>
    <w:rsid w:val="009629D2"/>
    <w:rsid w:val="00962E8A"/>
    <w:rsid w:val="00963062"/>
    <w:rsid w:val="00963609"/>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E8D"/>
    <w:rsid w:val="0097613A"/>
    <w:rsid w:val="009762B5"/>
    <w:rsid w:val="009763FB"/>
    <w:rsid w:val="009764D8"/>
    <w:rsid w:val="0097672A"/>
    <w:rsid w:val="0097682D"/>
    <w:rsid w:val="0097696A"/>
    <w:rsid w:val="00977211"/>
    <w:rsid w:val="009776C1"/>
    <w:rsid w:val="00977789"/>
    <w:rsid w:val="00977A5E"/>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DC"/>
    <w:rsid w:val="00987717"/>
    <w:rsid w:val="009877A1"/>
    <w:rsid w:val="00987BF9"/>
    <w:rsid w:val="00987D21"/>
    <w:rsid w:val="00987DF1"/>
    <w:rsid w:val="00987F8C"/>
    <w:rsid w:val="0099024E"/>
    <w:rsid w:val="00990417"/>
    <w:rsid w:val="00990C04"/>
    <w:rsid w:val="00991122"/>
    <w:rsid w:val="009911EF"/>
    <w:rsid w:val="009912F2"/>
    <w:rsid w:val="009913CE"/>
    <w:rsid w:val="009914F5"/>
    <w:rsid w:val="00991612"/>
    <w:rsid w:val="009916F6"/>
    <w:rsid w:val="00991775"/>
    <w:rsid w:val="00991B83"/>
    <w:rsid w:val="00991C84"/>
    <w:rsid w:val="00991D30"/>
    <w:rsid w:val="009921BD"/>
    <w:rsid w:val="009922A8"/>
    <w:rsid w:val="0099259F"/>
    <w:rsid w:val="0099278B"/>
    <w:rsid w:val="00992929"/>
    <w:rsid w:val="00992D38"/>
    <w:rsid w:val="00993347"/>
    <w:rsid w:val="00993361"/>
    <w:rsid w:val="009934D7"/>
    <w:rsid w:val="0099360E"/>
    <w:rsid w:val="009936CA"/>
    <w:rsid w:val="009939A8"/>
    <w:rsid w:val="0099446B"/>
    <w:rsid w:val="00994692"/>
    <w:rsid w:val="00994744"/>
    <w:rsid w:val="009949EC"/>
    <w:rsid w:val="00994A11"/>
    <w:rsid w:val="00994A2F"/>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6D"/>
    <w:rsid w:val="009A4A7F"/>
    <w:rsid w:val="009A4B3E"/>
    <w:rsid w:val="009A4D25"/>
    <w:rsid w:val="009A52D4"/>
    <w:rsid w:val="009A53B4"/>
    <w:rsid w:val="009A54CB"/>
    <w:rsid w:val="009A5549"/>
    <w:rsid w:val="009A5926"/>
    <w:rsid w:val="009A5E1D"/>
    <w:rsid w:val="009A6082"/>
    <w:rsid w:val="009A61D9"/>
    <w:rsid w:val="009A65EE"/>
    <w:rsid w:val="009A6605"/>
    <w:rsid w:val="009A6954"/>
    <w:rsid w:val="009A6AD1"/>
    <w:rsid w:val="009A6C98"/>
    <w:rsid w:val="009A6CD7"/>
    <w:rsid w:val="009A715C"/>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725"/>
    <w:rsid w:val="009C2F75"/>
    <w:rsid w:val="009C2FAC"/>
    <w:rsid w:val="009C3003"/>
    <w:rsid w:val="009C347A"/>
    <w:rsid w:val="009C3544"/>
    <w:rsid w:val="009C359B"/>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41AC"/>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44C"/>
    <w:rsid w:val="00A05473"/>
    <w:rsid w:val="00A054DF"/>
    <w:rsid w:val="00A054ED"/>
    <w:rsid w:val="00A05549"/>
    <w:rsid w:val="00A05616"/>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55"/>
    <w:rsid w:val="00A23E44"/>
    <w:rsid w:val="00A23F31"/>
    <w:rsid w:val="00A24059"/>
    <w:rsid w:val="00A24149"/>
    <w:rsid w:val="00A2416C"/>
    <w:rsid w:val="00A241DD"/>
    <w:rsid w:val="00A245DA"/>
    <w:rsid w:val="00A247C0"/>
    <w:rsid w:val="00A24F42"/>
    <w:rsid w:val="00A25074"/>
    <w:rsid w:val="00A25626"/>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994"/>
    <w:rsid w:val="00A34B72"/>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9E"/>
    <w:rsid w:val="00A450B9"/>
    <w:rsid w:val="00A453DB"/>
    <w:rsid w:val="00A457B9"/>
    <w:rsid w:val="00A45884"/>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C3"/>
    <w:rsid w:val="00A52D00"/>
    <w:rsid w:val="00A530B0"/>
    <w:rsid w:val="00A533BD"/>
    <w:rsid w:val="00A535BC"/>
    <w:rsid w:val="00A53A7C"/>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52D"/>
    <w:rsid w:val="00A72BBE"/>
    <w:rsid w:val="00A72C32"/>
    <w:rsid w:val="00A72DD5"/>
    <w:rsid w:val="00A72F8B"/>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77F70"/>
    <w:rsid w:val="00A800C2"/>
    <w:rsid w:val="00A80379"/>
    <w:rsid w:val="00A803EA"/>
    <w:rsid w:val="00A805F4"/>
    <w:rsid w:val="00A80654"/>
    <w:rsid w:val="00A80A5D"/>
    <w:rsid w:val="00A80B9D"/>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C0D"/>
    <w:rsid w:val="00A900AE"/>
    <w:rsid w:val="00A9012E"/>
    <w:rsid w:val="00A90149"/>
    <w:rsid w:val="00A90215"/>
    <w:rsid w:val="00A90608"/>
    <w:rsid w:val="00A90777"/>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4BA"/>
    <w:rsid w:val="00A95806"/>
    <w:rsid w:val="00A958E1"/>
    <w:rsid w:val="00A95B05"/>
    <w:rsid w:val="00A95D03"/>
    <w:rsid w:val="00A96687"/>
    <w:rsid w:val="00A97150"/>
    <w:rsid w:val="00A974BB"/>
    <w:rsid w:val="00A97585"/>
    <w:rsid w:val="00A97590"/>
    <w:rsid w:val="00A9772C"/>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B3A"/>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02E"/>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FD"/>
    <w:rsid w:val="00AB15A9"/>
    <w:rsid w:val="00AB15FE"/>
    <w:rsid w:val="00AB1809"/>
    <w:rsid w:val="00AB1C44"/>
    <w:rsid w:val="00AB201F"/>
    <w:rsid w:val="00AB23BA"/>
    <w:rsid w:val="00AB2A01"/>
    <w:rsid w:val="00AB2A78"/>
    <w:rsid w:val="00AB2AE2"/>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DA0"/>
    <w:rsid w:val="00AC0F76"/>
    <w:rsid w:val="00AC14B6"/>
    <w:rsid w:val="00AC170B"/>
    <w:rsid w:val="00AC197B"/>
    <w:rsid w:val="00AC1EAA"/>
    <w:rsid w:val="00AC1EBF"/>
    <w:rsid w:val="00AC1FDE"/>
    <w:rsid w:val="00AC222E"/>
    <w:rsid w:val="00AC2663"/>
    <w:rsid w:val="00AC28F8"/>
    <w:rsid w:val="00AC2A55"/>
    <w:rsid w:val="00AC2E58"/>
    <w:rsid w:val="00AC3735"/>
    <w:rsid w:val="00AC3CBB"/>
    <w:rsid w:val="00AC3EE4"/>
    <w:rsid w:val="00AC41F6"/>
    <w:rsid w:val="00AC43C1"/>
    <w:rsid w:val="00AC45C1"/>
    <w:rsid w:val="00AC463D"/>
    <w:rsid w:val="00AC47E9"/>
    <w:rsid w:val="00AC49E1"/>
    <w:rsid w:val="00AC4A40"/>
    <w:rsid w:val="00AC4B05"/>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5"/>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586"/>
    <w:rsid w:val="00AD558E"/>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4CF"/>
    <w:rsid w:val="00AD7593"/>
    <w:rsid w:val="00AD75A9"/>
    <w:rsid w:val="00AD775E"/>
    <w:rsid w:val="00AD77CB"/>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A98"/>
    <w:rsid w:val="00AE523D"/>
    <w:rsid w:val="00AE52E9"/>
    <w:rsid w:val="00AE52F8"/>
    <w:rsid w:val="00AE5500"/>
    <w:rsid w:val="00AE55F6"/>
    <w:rsid w:val="00AE579D"/>
    <w:rsid w:val="00AE59F3"/>
    <w:rsid w:val="00AE5A5D"/>
    <w:rsid w:val="00AE5BD3"/>
    <w:rsid w:val="00AE5CBA"/>
    <w:rsid w:val="00AE6050"/>
    <w:rsid w:val="00AE6186"/>
    <w:rsid w:val="00AE6293"/>
    <w:rsid w:val="00AE6CE6"/>
    <w:rsid w:val="00AE7063"/>
    <w:rsid w:val="00AE7499"/>
    <w:rsid w:val="00AE74FA"/>
    <w:rsid w:val="00AE7743"/>
    <w:rsid w:val="00AE7A10"/>
    <w:rsid w:val="00AE7CD8"/>
    <w:rsid w:val="00AE7CD9"/>
    <w:rsid w:val="00AE7F73"/>
    <w:rsid w:val="00AF0014"/>
    <w:rsid w:val="00AF00B7"/>
    <w:rsid w:val="00AF014D"/>
    <w:rsid w:val="00AF069A"/>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5DA8"/>
    <w:rsid w:val="00AF5FF4"/>
    <w:rsid w:val="00AF6178"/>
    <w:rsid w:val="00AF61D6"/>
    <w:rsid w:val="00AF6266"/>
    <w:rsid w:val="00AF64CD"/>
    <w:rsid w:val="00AF67D0"/>
    <w:rsid w:val="00AF6D32"/>
    <w:rsid w:val="00AF6FA8"/>
    <w:rsid w:val="00AF7769"/>
    <w:rsid w:val="00AF7FC9"/>
    <w:rsid w:val="00B00303"/>
    <w:rsid w:val="00B003A8"/>
    <w:rsid w:val="00B003B2"/>
    <w:rsid w:val="00B00445"/>
    <w:rsid w:val="00B00B09"/>
    <w:rsid w:val="00B00B50"/>
    <w:rsid w:val="00B00D4D"/>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F37"/>
    <w:rsid w:val="00B236EB"/>
    <w:rsid w:val="00B2385A"/>
    <w:rsid w:val="00B2386E"/>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AD8"/>
    <w:rsid w:val="00B37B13"/>
    <w:rsid w:val="00B37D3A"/>
    <w:rsid w:val="00B37EF5"/>
    <w:rsid w:val="00B40390"/>
    <w:rsid w:val="00B40410"/>
    <w:rsid w:val="00B40566"/>
    <w:rsid w:val="00B40889"/>
    <w:rsid w:val="00B409B0"/>
    <w:rsid w:val="00B40A53"/>
    <w:rsid w:val="00B40C7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3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1AF"/>
    <w:rsid w:val="00B923C1"/>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E4D"/>
    <w:rsid w:val="00BA1017"/>
    <w:rsid w:val="00BA140F"/>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12C4"/>
    <w:rsid w:val="00BB16ED"/>
    <w:rsid w:val="00BB17C5"/>
    <w:rsid w:val="00BB1904"/>
    <w:rsid w:val="00BB1980"/>
    <w:rsid w:val="00BB1FB2"/>
    <w:rsid w:val="00BB22DE"/>
    <w:rsid w:val="00BB23DE"/>
    <w:rsid w:val="00BB2595"/>
    <w:rsid w:val="00BB2ACD"/>
    <w:rsid w:val="00BB30DB"/>
    <w:rsid w:val="00BB3551"/>
    <w:rsid w:val="00BB3602"/>
    <w:rsid w:val="00BB3735"/>
    <w:rsid w:val="00BB3853"/>
    <w:rsid w:val="00BB38AD"/>
    <w:rsid w:val="00BB3A17"/>
    <w:rsid w:val="00BB3BBE"/>
    <w:rsid w:val="00BB40FD"/>
    <w:rsid w:val="00BB41EC"/>
    <w:rsid w:val="00BB420B"/>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FD6"/>
    <w:rsid w:val="00BC102E"/>
    <w:rsid w:val="00BC126B"/>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2CD"/>
    <w:rsid w:val="00BD16B0"/>
    <w:rsid w:val="00BD1823"/>
    <w:rsid w:val="00BD1C4D"/>
    <w:rsid w:val="00BD1D6B"/>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B97"/>
    <w:rsid w:val="00BD4C34"/>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82B"/>
    <w:rsid w:val="00BE5D8A"/>
    <w:rsid w:val="00BE5E6E"/>
    <w:rsid w:val="00BE5F00"/>
    <w:rsid w:val="00BE5F8B"/>
    <w:rsid w:val="00BE623D"/>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556"/>
    <w:rsid w:val="00C00907"/>
    <w:rsid w:val="00C00995"/>
    <w:rsid w:val="00C009BA"/>
    <w:rsid w:val="00C00BE2"/>
    <w:rsid w:val="00C015E8"/>
    <w:rsid w:val="00C01715"/>
    <w:rsid w:val="00C01920"/>
    <w:rsid w:val="00C019F2"/>
    <w:rsid w:val="00C01A35"/>
    <w:rsid w:val="00C01BCE"/>
    <w:rsid w:val="00C02432"/>
    <w:rsid w:val="00C026D2"/>
    <w:rsid w:val="00C02796"/>
    <w:rsid w:val="00C02A8D"/>
    <w:rsid w:val="00C02C0F"/>
    <w:rsid w:val="00C02D15"/>
    <w:rsid w:val="00C02F5E"/>
    <w:rsid w:val="00C0305B"/>
    <w:rsid w:val="00C0326E"/>
    <w:rsid w:val="00C03428"/>
    <w:rsid w:val="00C038FF"/>
    <w:rsid w:val="00C03BF6"/>
    <w:rsid w:val="00C03D7A"/>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100B4"/>
    <w:rsid w:val="00C10162"/>
    <w:rsid w:val="00C101C3"/>
    <w:rsid w:val="00C101EB"/>
    <w:rsid w:val="00C10498"/>
    <w:rsid w:val="00C108B8"/>
    <w:rsid w:val="00C10BDC"/>
    <w:rsid w:val="00C11139"/>
    <w:rsid w:val="00C1119D"/>
    <w:rsid w:val="00C1127B"/>
    <w:rsid w:val="00C114DB"/>
    <w:rsid w:val="00C116B2"/>
    <w:rsid w:val="00C1192C"/>
    <w:rsid w:val="00C11AD9"/>
    <w:rsid w:val="00C1212D"/>
    <w:rsid w:val="00C129D4"/>
    <w:rsid w:val="00C12A2A"/>
    <w:rsid w:val="00C12C7A"/>
    <w:rsid w:val="00C12CCD"/>
    <w:rsid w:val="00C12EE4"/>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85"/>
    <w:rsid w:val="00C3278B"/>
    <w:rsid w:val="00C329BB"/>
    <w:rsid w:val="00C33113"/>
    <w:rsid w:val="00C3329B"/>
    <w:rsid w:val="00C33377"/>
    <w:rsid w:val="00C33512"/>
    <w:rsid w:val="00C335CD"/>
    <w:rsid w:val="00C337BE"/>
    <w:rsid w:val="00C338C2"/>
    <w:rsid w:val="00C33B4D"/>
    <w:rsid w:val="00C33F82"/>
    <w:rsid w:val="00C345A8"/>
    <w:rsid w:val="00C348EA"/>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544"/>
    <w:rsid w:val="00C6370D"/>
    <w:rsid w:val="00C639AB"/>
    <w:rsid w:val="00C63DC4"/>
    <w:rsid w:val="00C63FD7"/>
    <w:rsid w:val="00C6405C"/>
    <w:rsid w:val="00C642BF"/>
    <w:rsid w:val="00C64AA9"/>
    <w:rsid w:val="00C64BDF"/>
    <w:rsid w:val="00C64CCB"/>
    <w:rsid w:val="00C64CCD"/>
    <w:rsid w:val="00C64E89"/>
    <w:rsid w:val="00C64E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A95"/>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8AD"/>
    <w:rsid w:val="00C828B2"/>
    <w:rsid w:val="00C82931"/>
    <w:rsid w:val="00C8297B"/>
    <w:rsid w:val="00C82CEC"/>
    <w:rsid w:val="00C82D0F"/>
    <w:rsid w:val="00C82E4B"/>
    <w:rsid w:val="00C83058"/>
    <w:rsid w:val="00C83061"/>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921"/>
    <w:rsid w:val="00C85977"/>
    <w:rsid w:val="00C85D0E"/>
    <w:rsid w:val="00C868FF"/>
    <w:rsid w:val="00C869F8"/>
    <w:rsid w:val="00C86DB0"/>
    <w:rsid w:val="00C86E51"/>
    <w:rsid w:val="00C87012"/>
    <w:rsid w:val="00C872F5"/>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98E"/>
    <w:rsid w:val="00CA3FBB"/>
    <w:rsid w:val="00CA42E3"/>
    <w:rsid w:val="00CA4337"/>
    <w:rsid w:val="00CA4902"/>
    <w:rsid w:val="00CA495B"/>
    <w:rsid w:val="00CA4CF5"/>
    <w:rsid w:val="00CA4D2E"/>
    <w:rsid w:val="00CA51CB"/>
    <w:rsid w:val="00CA562B"/>
    <w:rsid w:val="00CA5874"/>
    <w:rsid w:val="00CA5C1D"/>
    <w:rsid w:val="00CA5EBE"/>
    <w:rsid w:val="00CA608C"/>
    <w:rsid w:val="00CA638D"/>
    <w:rsid w:val="00CA63FB"/>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DD5"/>
    <w:rsid w:val="00CB3F45"/>
    <w:rsid w:val="00CB3F5B"/>
    <w:rsid w:val="00CB3FCC"/>
    <w:rsid w:val="00CB410C"/>
    <w:rsid w:val="00CB413A"/>
    <w:rsid w:val="00CB41B4"/>
    <w:rsid w:val="00CB41F9"/>
    <w:rsid w:val="00CB427D"/>
    <w:rsid w:val="00CB44DE"/>
    <w:rsid w:val="00CB4634"/>
    <w:rsid w:val="00CB49B0"/>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65DF"/>
    <w:rsid w:val="00CC7057"/>
    <w:rsid w:val="00CC7940"/>
    <w:rsid w:val="00CC7D46"/>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712"/>
    <w:rsid w:val="00CD67FD"/>
    <w:rsid w:val="00CD69FE"/>
    <w:rsid w:val="00CD6CD9"/>
    <w:rsid w:val="00CD6E26"/>
    <w:rsid w:val="00CD6FCD"/>
    <w:rsid w:val="00CD708D"/>
    <w:rsid w:val="00CD7708"/>
    <w:rsid w:val="00CD77DA"/>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22"/>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1DFE"/>
    <w:rsid w:val="00CF2059"/>
    <w:rsid w:val="00CF2061"/>
    <w:rsid w:val="00CF230C"/>
    <w:rsid w:val="00CF2A44"/>
    <w:rsid w:val="00CF2ACC"/>
    <w:rsid w:val="00CF2D24"/>
    <w:rsid w:val="00CF2E15"/>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686"/>
    <w:rsid w:val="00D077D4"/>
    <w:rsid w:val="00D07A14"/>
    <w:rsid w:val="00D07D2D"/>
    <w:rsid w:val="00D07DFA"/>
    <w:rsid w:val="00D100F4"/>
    <w:rsid w:val="00D10426"/>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5EFA"/>
    <w:rsid w:val="00D2614F"/>
    <w:rsid w:val="00D26743"/>
    <w:rsid w:val="00D2678C"/>
    <w:rsid w:val="00D26BA4"/>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C9"/>
    <w:rsid w:val="00D32863"/>
    <w:rsid w:val="00D3293F"/>
    <w:rsid w:val="00D32D6A"/>
    <w:rsid w:val="00D32F48"/>
    <w:rsid w:val="00D3306C"/>
    <w:rsid w:val="00D3314A"/>
    <w:rsid w:val="00D33180"/>
    <w:rsid w:val="00D332C9"/>
    <w:rsid w:val="00D3351E"/>
    <w:rsid w:val="00D33585"/>
    <w:rsid w:val="00D33629"/>
    <w:rsid w:val="00D33AE6"/>
    <w:rsid w:val="00D3402C"/>
    <w:rsid w:val="00D34045"/>
    <w:rsid w:val="00D343B8"/>
    <w:rsid w:val="00D345A5"/>
    <w:rsid w:val="00D34675"/>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719D"/>
    <w:rsid w:val="00D373EA"/>
    <w:rsid w:val="00D37535"/>
    <w:rsid w:val="00D37577"/>
    <w:rsid w:val="00D3768A"/>
    <w:rsid w:val="00D376D6"/>
    <w:rsid w:val="00D37E8D"/>
    <w:rsid w:val="00D402D6"/>
    <w:rsid w:val="00D403C4"/>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439"/>
    <w:rsid w:val="00D4577A"/>
    <w:rsid w:val="00D4632A"/>
    <w:rsid w:val="00D46448"/>
    <w:rsid w:val="00D46555"/>
    <w:rsid w:val="00D46559"/>
    <w:rsid w:val="00D4659F"/>
    <w:rsid w:val="00D466A6"/>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CB8"/>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6FC"/>
    <w:rsid w:val="00D72853"/>
    <w:rsid w:val="00D72968"/>
    <w:rsid w:val="00D72C04"/>
    <w:rsid w:val="00D72D80"/>
    <w:rsid w:val="00D7346E"/>
    <w:rsid w:val="00D739C0"/>
    <w:rsid w:val="00D73B61"/>
    <w:rsid w:val="00D73BA6"/>
    <w:rsid w:val="00D73D47"/>
    <w:rsid w:val="00D73ED6"/>
    <w:rsid w:val="00D741EC"/>
    <w:rsid w:val="00D7425E"/>
    <w:rsid w:val="00D744A8"/>
    <w:rsid w:val="00D74523"/>
    <w:rsid w:val="00D74693"/>
    <w:rsid w:val="00D74A4D"/>
    <w:rsid w:val="00D74D22"/>
    <w:rsid w:val="00D74E9F"/>
    <w:rsid w:val="00D7529B"/>
    <w:rsid w:val="00D753B2"/>
    <w:rsid w:val="00D7590B"/>
    <w:rsid w:val="00D76340"/>
    <w:rsid w:val="00D763EB"/>
    <w:rsid w:val="00D764F9"/>
    <w:rsid w:val="00D7666F"/>
    <w:rsid w:val="00D76978"/>
    <w:rsid w:val="00D76AA0"/>
    <w:rsid w:val="00D76C28"/>
    <w:rsid w:val="00D76C74"/>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90075"/>
    <w:rsid w:val="00D9030E"/>
    <w:rsid w:val="00D907FA"/>
    <w:rsid w:val="00D90D36"/>
    <w:rsid w:val="00D90F72"/>
    <w:rsid w:val="00D91416"/>
    <w:rsid w:val="00D91614"/>
    <w:rsid w:val="00D917CD"/>
    <w:rsid w:val="00D91CD5"/>
    <w:rsid w:val="00D91D3C"/>
    <w:rsid w:val="00D92030"/>
    <w:rsid w:val="00D92249"/>
    <w:rsid w:val="00D92331"/>
    <w:rsid w:val="00D925E2"/>
    <w:rsid w:val="00D92B4B"/>
    <w:rsid w:val="00D92C6E"/>
    <w:rsid w:val="00D92CB6"/>
    <w:rsid w:val="00D92EA5"/>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87C"/>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308"/>
    <w:rsid w:val="00DB17B3"/>
    <w:rsid w:val="00DB18B8"/>
    <w:rsid w:val="00DB1D56"/>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714"/>
    <w:rsid w:val="00DB51CD"/>
    <w:rsid w:val="00DB56AA"/>
    <w:rsid w:val="00DB5877"/>
    <w:rsid w:val="00DB592C"/>
    <w:rsid w:val="00DB5C8C"/>
    <w:rsid w:val="00DB605B"/>
    <w:rsid w:val="00DB6388"/>
    <w:rsid w:val="00DB651C"/>
    <w:rsid w:val="00DB6523"/>
    <w:rsid w:val="00DB65F1"/>
    <w:rsid w:val="00DB6614"/>
    <w:rsid w:val="00DB68E9"/>
    <w:rsid w:val="00DB6906"/>
    <w:rsid w:val="00DB6AFA"/>
    <w:rsid w:val="00DB6C4F"/>
    <w:rsid w:val="00DB6D25"/>
    <w:rsid w:val="00DB6D7D"/>
    <w:rsid w:val="00DB705D"/>
    <w:rsid w:val="00DB7243"/>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9E4"/>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40"/>
    <w:rsid w:val="00DC44F6"/>
    <w:rsid w:val="00DC49A8"/>
    <w:rsid w:val="00DC4AA9"/>
    <w:rsid w:val="00DC5088"/>
    <w:rsid w:val="00DC515B"/>
    <w:rsid w:val="00DC528C"/>
    <w:rsid w:val="00DC53A2"/>
    <w:rsid w:val="00DC53C5"/>
    <w:rsid w:val="00DC5A15"/>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EC"/>
    <w:rsid w:val="00DD47DD"/>
    <w:rsid w:val="00DD4A76"/>
    <w:rsid w:val="00DD4BE3"/>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6C7"/>
    <w:rsid w:val="00E0278A"/>
    <w:rsid w:val="00E029EA"/>
    <w:rsid w:val="00E02A60"/>
    <w:rsid w:val="00E02A9C"/>
    <w:rsid w:val="00E02B76"/>
    <w:rsid w:val="00E030B4"/>
    <w:rsid w:val="00E03468"/>
    <w:rsid w:val="00E034CF"/>
    <w:rsid w:val="00E03EC5"/>
    <w:rsid w:val="00E03F24"/>
    <w:rsid w:val="00E04033"/>
    <w:rsid w:val="00E040DE"/>
    <w:rsid w:val="00E04547"/>
    <w:rsid w:val="00E045C5"/>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636"/>
    <w:rsid w:val="00E11712"/>
    <w:rsid w:val="00E1193F"/>
    <w:rsid w:val="00E11A1E"/>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3168"/>
    <w:rsid w:val="00E231E3"/>
    <w:rsid w:val="00E23427"/>
    <w:rsid w:val="00E2346F"/>
    <w:rsid w:val="00E239AF"/>
    <w:rsid w:val="00E23FF5"/>
    <w:rsid w:val="00E24091"/>
    <w:rsid w:val="00E24458"/>
    <w:rsid w:val="00E2452B"/>
    <w:rsid w:val="00E24E6F"/>
    <w:rsid w:val="00E2504A"/>
    <w:rsid w:val="00E253DA"/>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D3A"/>
    <w:rsid w:val="00E31FE6"/>
    <w:rsid w:val="00E32136"/>
    <w:rsid w:val="00E32141"/>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A1F"/>
    <w:rsid w:val="00E35AEB"/>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0D9"/>
    <w:rsid w:val="00E45141"/>
    <w:rsid w:val="00E45507"/>
    <w:rsid w:val="00E45515"/>
    <w:rsid w:val="00E4568A"/>
    <w:rsid w:val="00E457DF"/>
    <w:rsid w:val="00E459D0"/>
    <w:rsid w:val="00E459FD"/>
    <w:rsid w:val="00E45A80"/>
    <w:rsid w:val="00E45B19"/>
    <w:rsid w:val="00E45B48"/>
    <w:rsid w:val="00E45E26"/>
    <w:rsid w:val="00E45F2B"/>
    <w:rsid w:val="00E461A2"/>
    <w:rsid w:val="00E462D9"/>
    <w:rsid w:val="00E465ED"/>
    <w:rsid w:val="00E46677"/>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1DD"/>
    <w:rsid w:val="00E60394"/>
    <w:rsid w:val="00E603C7"/>
    <w:rsid w:val="00E6057D"/>
    <w:rsid w:val="00E6087E"/>
    <w:rsid w:val="00E60A3C"/>
    <w:rsid w:val="00E60A45"/>
    <w:rsid w:val="00E60CBD"/>
    <w:rsid w:val="00E60D06"/>
    <w:rsid w:val="00E60F0B"/>
    <w:rsid w:val="00E60F6F"/>
    <w:rsid w:val="00E610EE"/>
    <w:rsid w:val="00E6134A"/>
    <w:rsid w:val="00E614F2"/>
    <w:rsid w:val="00E61556"/>
    <w:rsid w:val="00E61726"/>
    <w:rsid w:val="00E6178F"/>
    <w:rsid w:val="00E617B1"/>
    <w:rsid w:val="00E61817"/>
    <w:rsid w:val="00E61864"/>
    <w:rsid w:val="00E6199F"/>
    <w:rsid w:val="00E61B54"/>
    <w:rsid w:val="00E620A4"/>
    <w:rsid w:val="00E62225"/>
    <w:rsid w:val="00E6264B"/>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0B3"/>
    <w:rsid w:val="00E66111"/>
    <w:rsid w:val="00E66208"/>
    <w:rsid w:val="00E6620F"/>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400"/>
    <w:rsid w:val="00E7558B"/>
    <w:rsid w:val="00E7561A"/>
    <w:rsid w:val="00E7564A"/>
    <w:rsid w:val="00E75897"/>
    <w:rsid w:val="00E75AE8"/>
    <w:rsid w:val="00E75D75"/>
    <w:rsid w:val="00E75FDA"/>
    <w:rsid w:val="00E76173"/>
    <w:rsid w:val="00E76458"/>
    <w:rsid w:val="00E76E0C"/>
    <w:rsid w:val="00E770B8"/>
    <w:rsid w:val="00E77432"/>
    <w:rsid w:val="00E779BF"/>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1B"/>
    <w:rsid w:val="00E87369"/>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401C"/>
    <w:rsid w:val="00EE457C"/>
    <w:rsid w:val="00EE47DE"/>
    <w:rsid w:val="00EE4B49"/>
    <w:rsid w:val="00EE4D05"/>
    <w:rsid w:val="00EE4F28"/>
    <w:rsid w:val="00EE5673"/>
    <w:rsid w:val="00EE56EC"/>
    <w:rsid w:val="00EE5A97"/>
    <w:rsid w:val="00EE5B4E"/>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907"/>
    <w:rsid w:val="00EF4AB3"/>
    <w:rsid w:val="00EF4E8E"/>
    <w:rsid w:val="00EF4F02"/>
    <w:rsid w:val="00EF5158"/>
    <w:rsid w:val="00EF53B2"/>
    <w:rsid w:val="00EF5424"/>
    <w:rsid w:val="00EF5A4C"/>
    <w:rsid w:val="00EF5AEA"/>
    <w:rsid w:val="00EF5E4E"/>
    <w:rsid w:val="00EF602A"/>
    <w:rsid w:val="00EF60D4"/>
    <w:rsid w:val="00EF6702"/>
    <w:rsid w:val="00EF687E"/>
    <w:rsid w:val="00EF69FB"/>
    <w:rsid w:val="00EF6BDA"/>
    <w:rsid w:val="00EF6DCB"/>
    <w:rsid w:val="00EF70B2"/>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B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36"/>
    <w:rsid w:val="00F32244"/>
    <w:rsid w:val="00F3245E"/>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23D"/>
    <w:rsid w:val="00F413B5"/>
    <w:rsid w:val="00F4141B"/>
    <w:rsid w:val="00F41644"/>
    <w:rsid w:val="00F418B9"/>
    <w:rsid w:val="00F41C9F"/>
    <w:rsid w:val="00F41E35"/>
    <w:rsid w:val="00F41FEF"/>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51"/>
    <w:rsid w:val="00F55784"/>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D10"/>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0E5"/>
    <w:rsid w:val="00F733C7"/>
    <w:rsid w:val="00F73854"/>
    <w:rsid w:val="00F738AE"/>
    <w:rsid w:val="00F73DDD"/>
    <w:rsid w:val="00F73E13"/>
    <w:rsid w:val="00F73E3E"/>
    <w:rsid w:val="00F73EFB"/>
    <w:rsid w:val="00F741C1"/>
    <w:rsid w:val="00F74208"/>
    <w:rsid w:val="00F74BA8"/>
    <w:rsid w:val="00F74C84"/>
    <w:rsid w:val="00F7500C"/>
    <w:rsid w:val="00F7502F"/>
    <w:rsid w:val="00F75248"/>
    <w:rsid w:val="00F75758"/>
    <w:rsid w:val="00F75867"/>
    <w:rsid w:val="00F75971"/>
    <w:rsid w:val="00F75FB4"/>
    <w:rsid w:val="00F762F1"/>
    <w:rsid w:val="00F76706"/>
    <w:rsid w:val="00F767BE"/>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34E"/>
    <w:rsid w:val="00F8160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390"/>
    <w:rsid w:val="00FA57AD"/>
    <w:rsid w:val="00FA5B13"/>
    <w:rsid w:val="00FA5BE4"/>
    <w:rsid w:val="00FA5CD5"/>
    <w:rsid w:val="00FA6367"/>
    <w:rsid w:val="00FA6648"/>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AD9"/>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A18"/>
    <w:rsid w:val="00FD2A8F"/>
    <w:rsid w:val="00FD2CE4"/>
    <w:rsid w:val="00FD2CE7"/>
    <w:rsid w:val="00FD2D06"/>
    <w:rsid w:val="00FD2D33"/>
    <w:rsid w:val="00FD2F49"/>
    <w:rsid w:val="00FD32A7"/>
    <w:rsid w:val="00FD32E7"/>
    <w:rsid w:val="00FD3328"/>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901"/>
    <w:rsid w:val="00FE2A4E"/>
    <w:rsid w:val="00FE2AF6"/>
    <w:rsid w:val="00FE2EF3"/>
    <w:rsid w:val="00FE2FFB"/>
    <w:rsid w:val="00FE312F"/>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633"/>
    <w:rsid w:val="00FF064E"/>
    <w:rsid w:val="00FF06C1"/>
    <w:rsid w:val="00FF0748"/>
    <w:rsid w:val="00FF0DD3"/>
    <w:rsid w:val="00FF0DD7"/>
    <w:rsid w:val="00FF0DE7"/>
    <w:rsid w:val="00FF0FFD"/>
    <w:rsid w:val="00FF10AA"/>
    <w:rsid w:val="00FF10D1"/>
    <w:rsid w:val="00FF11C8"/>
    <w:rsid w:val="00FF1639"/>
    <w:rsid w:val="00FF1739"/>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F3"/>
    <w:rsid w:val="00FF40A3"/>
    <w:rsid w:val="00FF481A"/>
    <w:rsid w:val="00FF498D"/>
    <w:rsid w:val="00FF4A4F"/>
    <w:rsid w:val="00FF4A71"/>
    <w:rsid w:val="00FF4D1F"/>
    <w:rsid w:val="00FF4EBA"/>
    <w:rsid w:val="00FF505C"/>
    <w:rsid w:val="00FF5183"/>
    <w:rsid w:val="00FF55E2"/>
    <w:rsid w:val="00FF57A4"/>
    <w:rsid w:val="00FF57FA"/>
    <w:rsid w:val="00FF58D0"/>
    <w:rsid w:val="00FF5AEA"/>
    <w:rsid w:val="00FF5DDC"/>
    <w:rsid w:val="00FF62A5"/>
    <w:rsid w:val="00FF6379"/>
    <w:rsid w:val="00FF6655"/>
    <w:rsid w:val="00FF66D5"/>
    <w:rsid w:val="00FF68CF"/>
    <w:rsid w:val="00FF697B"/>
    <w:rsid w:val="00FF6A0A"/>
    <w:rsid w:val="00FF6AE9"/>
    <w:rsid w:val="00FF6B1A"/>
    <w:rsid w:val="00FF6BE8"/>
    <w:rsid w:val="00FF728C"/>
    <w:rsid w:val="00FF7A15"/>
    <w:rsid w:val="00FF7B89"/>
    <w:rsid w:val="00FF7E20"/>
    <w:rsid w:val="00FF7EAE"/>
    <w:rsid w:val="033F76B2"/>
    <w:rsid w:val="04CCC2F8"/>
    <w:rsid w:val="076F29AF"/>
    <w:rsid w:val="07A755FA"/>
    <w:rsid w:val="07F514DE"/>
    <w:rsid w:val="098E4A73"/>
    <w:rsid w:val="10266520"/>
    <w:rsid w:val="10F3DA1D"/>
    <w:rsid w:val="12E0C66D"/>
    <w:rsid w:val="1608C962"/>
    <w:rsid w:val="167DF7BC"/>
    <w:rsid w:val="1A31EE39"/>
    <w:rsid w:val="1A4B8DC9"/>
    <w:rsid w:val="1C194955"/>
    <w:rsid w:val="1D37BEDC"/>
    <w:rsid w:val="1ED6B177"/>
    <w:rsid w:val="1F03A5A0"/>
    <w:rsid w:val="207B94B0"/>
    <w:rsid w:val="2584448A"/>
    <w:rsid w:val="2702CC60"/>
    <w:rsid w:val="288A4B94"/>
    <w:rsid w:val="2B787EDD"/>
    <w:rsid w:val="2BFEA0CE"/>
    <w:rsid w:val="2E7DCEC1"/>
    <w:rsid w:val="2FA1FA39"/>
    <w:rsid w:val="2FAF57AC"/>
    <w:rsid w:val="2FC08370"/>
    <w:rsid w:val="304839F0"/>
    <w:rsid w:val="32046C05"/>
    <w:rsid w:val="333C517E"/>
    <w:rsid w:val="33BFCA4A"/>
    <w:rsid w:val="34E27767"/>
    <w:rsid w:val="3529F65B"/>
    <w:rsid w:val="35948641"/>
    <w:rsid w:val="35B281D7"/>
    <w:rsid w:val="3797F96A"/>
    <w:rsid w:val="37E8B4C1"/>
    <w:rsid w:val="3BD1BD16"/>
    <w:rsid w:val="4020F095"/>
    <w:rsid w:val="455246EE"/>
    <w:rsid w:val="47D256AA"/>
    <w:rsid w:val="48D65033"/>
    <w:rsid w:val="492E6FF5"/>
    <w:rsid w:val="497B6BC5"/>
    <w:rsid w:val="4D1E2526"/>
    <w:rsid w:val="4DFB2F6E"/>
    <w:rsid w:val="4FED0CFC"/>
    <w:rsid w:val="5375E27C"/>
    <w:rsid w:val="53A87896"/>
    <w:rsid w:val="5638D24D"/>
    <w:rsid w:val="568B6460"/>
    <w:rsid w:val="591408D1"/>
    <w:rsid w:val="5B3CC9CE"/>
    <w:rsid w:val="5EFD12EC"/>
    <w:rsid w:val="5F0C1FD6"/>
    <w:rsid w:val="61554686"/>
    <w:rsid w:val="61AD184D"/>
    <w:rsid w:val="63EB16DE"/>
    <w:rsid w:val="66A9E25D"/>
    <w:rsid w:val="671BAB08"/>
    <w:rsid w:val="68CBBA36"/>
    <w:rsid w:val="69344CC9"/>
    <w:rsid w:val="6A0482CA"/>
    <w:rsid w:val="6EC529C6"/>
    <w:rsid w:val="6EE15AF8"/>
    <w:rsid w:val="7059ED6A"/>
    <w:rsid w:val="713E2FBE"/>
    <w:rsid w:val="73DC3280"/>
    <w:rsid w:val="76560058"/>
    <w:rsid w:val="76F89AE5"/>
    <w:rsid w:val="778234A2"/>
    <w:rsid w:val="7895EA85"/>
    <w:rsid w:val="7E7D72C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2638</Words>
  <Characters>15038</Characters>
  <Application>Microsoft Office Word</Application>
  <DocSecurity>0</DocSecurity>
  <Lines>125</Lines>
  <Paragraphs>35</Paragraphs>
  <ScaleCrop>false</ScaleCrop>
  <LinksUpToDate>false</LinksUpToDate>
  <CharactersWithSpaces>17641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2010-10-05T17:58:00Z</cp:lastPrinted>
  <dcterms:created xsi:type="dcterms:W3CDTF">2021-06-18T20:27:00Z</dcterms:created>
  <dcterms:modified xsi:type="dcterms:W3CDTF">2024-08-09T08:37:00Z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